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55" w:rsidRDefault="00C03455">
      <w:bookmarkStart w:id="0" w:name="_GoBack"/>
      <w:bookmarkEnd w:id="0"/>
    </w:p>
    <w:p w:rsidR="00C03455" w:rsidRDefault="00C03455">
      <w:pPr>
        <w:rPr>
          <w:sz w:val="28"/>
        </w:rPr>
      </w:pPr>
    </w:p>
    <w:p w:rsidR="00C03455" w:rsidRDefault="00FE61A4">
      <w:pPr>
        <w:widowControl/>
        <w:ind w:left="7371"/>
        <w:jc w:val="center"/>
      </w:pPr>
      <w:r>
        <w:t>УТВЕРЖДАЮ</w:t>
      </w:r>
    </w:p>
    <w:p w:rsidR="00C03455" w:rsidRDefault="00FE61A4">
      <w:pPr>
        <w:widowControl/>
        <w:ind w:left="7371"/>
        <w:jc w:val="center"/>
      </w:pPr>
      <w:r>
        <w:t>Глава Администрации муниципального района</w:t>
      </w:r>
    </w:p>
    <w:p w:rsidR="00C03455" w:rsidRDefault="00FE61A4">
      <w:pPr>
        <w:widowControl/>
        <w:ind w:left="7371"/>
        <w:jc w:val="center"/>
      </w:pPr>
      <w:proofErr w:type="spellStart"/>
      <w:r>
        <w:t>Зианчуринский</w:t>
      </w:r>
      <w:proofErr w:type="spellEnd"/>
      <w:r>
        <w:t xml:space="preserve"> район Республики Башкортостан</w:t>
      </w:r>
    </w:p>
    <w:p w:rsidR="00C03455" w:rsidRDefault="00C03455">
      <w:pPr>
        <w:widowControl/>
        <w:ind w:left="7371"/>
        <w:jc w:val="center"/>
        <w:rPr>
          <w:sz w:val="16"/>
        </w:rPr>
      </w:pPr>
    </w:p>
    <w:p w:rsidR="00C03455" w:rsidRDefault="00FE61A4">
      <w:pPr>
        <w:widowControl/>
        <w:ind w:left="7371"/>
        <w:jc w:val="center"/>
      </w:pPr>
      <w:r>
        <w:t xml:space="preserve">_____________ </w:t>
      </w:r>
      <w:proofErr w:type="spellStart"/>
      <w:r>
        <w:t>Юланов</w:t>
      </w:r>
      <w:proofErr w:type="spellEnd"/>
      <w:r>
        <w:t xml:space="preserve"> Д.М.</w:t>
      </w:r>
    </w:p>
    <w:p w:rsidR="00C03455" w:rsidRDefault="00C03455">
      <w:pPr>
        <w:widowControl/>
        <w:ind w:left="7371"/>
        <w:jc w:val="center"/>
        <w:rPr>
          <w:sz w:val="16"/>
        </w:rPr>
      </w:pPr>
    </w:p>
    <w:p w:rsidR="00C03455" w:rsidRDefault="00FE61A4">
      <w:pPr>
        <w:widowControl/>
        <w:ind w:left="7371"/>
        <w:jc w:val="center"/>
        <w:rPr>
          <w:caps/>
        </w:rPr>
      </w:pPr>
      <w:r>
        <w:t>«___» декабря 2025 года</w:t>
      </w:r>
    </w:p>
    <w:p w:rsidR="00C03455" w:rsidRDefault="00C03455">
      <w:pPr>
        <w:rPr>
          <w:caps/>
        </w:rPr>
      </w:pPr>
    </w:p>
    <w:p w:rsidR="00C03455" w:rsidRDefault="00C03455">
      <w:pPr>
        <w:rPr>
          <w:caps/>
        </w:rPr>
      </w:pPr>
    </w:p>
    <w:p w:rsidR="00C03455" w:rsidRDefault="00FE61A4">
      <w:pPr>
        <w:widowControl/>
        <w:jc w:val="center"/>
        <w:rPr>
          <w:b/>
        </w:rPr>
      </w:pPr>
      <w:r>
        <w:rPr>
          <w:b/>
        </w:rPr>
        <w:t>ПЛАН МЕРОПРИЯТИЙ</w:t>
      </w:r>
      <w:r>
        <w:rPr>
          <w:b/>
          <w:vertAlign w:val="superscript"/>
        </w:rPr>
        <w:footnoteReference w:id="1"/>
      </w:r>
    </w:p>
    <w:p w:rsidR="00C03455" w:rsidRDefault="00FE61A4">
      <w:pPr>
        <w:widowControl/>
        <w:jc w:val="center"/>
      </w:pPr>
      <w:r>
        <w:t>по исполнению в 2026 году Комплексного плана противодействия идеологии терроризма</w:t>
      </w:r>
    </w:p>
    <w:p w:rsidR="00C03455" w:rsidRDefault="00FE61A4">
      <w:pPr>
        <w:widowControl/>
        <w:jc w:val="center"/>
      </w:pPr>
      <w:r>
        <w:t>в Российской Федерации на 2024-2028 годы</w:t>
      </w:r>
      <w:r>
        <w:rPr>
          <w:vertAlign w:val="superscript"/>
        </w:rPr>
        <w:footnoteReference w:id="2"/>
      </w:r>
      <w:r>
        <w:t xml:space="preserve"> муниципальном районе </w:t>
      </w:r>
      <w:proofErr w:type="spellStart"/>
      <w:r>
        <w:t>Зианчуринский</w:t>
      </w:r>
      <w:proofErr w:type="spellEnd"/>
      <w:r>
        <w:t xml:space="preserve"> район</w:t>
      </w:r>
    </w:p>
    <w:p w:rsidR="00C03455" w:rsidRDefault="00C03455">
      <w:pPr>
        <w:widowControl/>
        <w:jc w:val="center"/>
      </w:pPr>
    </w:p>
    <w:p w:rsidR="00C03455" w:rsidRDefault="00C03455">
      <w:pPr>
        <w:widowControl/>
        <w:jc w:val="center"/>
      </w:pPr>
    </w:p>
    <w:tbl>
      <w:tblPr>
        <w:tblW w:w="14884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964"/>
        <w:gridCol w:w="3636"/>
        <w:gridCol w:w="2790"/>
        <w:gridCol w:w="1582"/>
        <w:gridCol w:w="2216"/>
      </w:tblGrid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r>
              <w:t>№ п/п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r>
              <w:t>Содержание мероприятий, направленных на реализацию Комплексного плана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r>
              <w:t>Исполнители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3a"/>
              <w:spacing w:before="0" w:line="240" w:lineRule="auto"/>
              <w:ind w:firstLine="278"/>
              <w:jc w:val="center"/>
              <w:rPr>
                <w:i/>
              </w:rPr>
            </w:pPr>
            <w:r>
              <w:t>Ожидаемый результат (качественные и количественные характеристики)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3a"/>
              <w:spacing w:before="0" w:line="240" w:lineRule="auto"/>
              <w:ind w:firstLine="278"/>
              <w:jc w:val="center"/>
              <w:rPr>
                <w:i/>
              </w:rPr>
            </w:pPr>
            <w:r>
              <w:t>Срок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3a"/>
              <w:spacing w:before="0" w:line="240" w:lineRule="auto"/>
              <w:ind w:left="-108" w:right="-39" w:firstLine="278"/>
              <w:jc w:val="center"/>
              <w:rPr>
                <w:i/>
              </w:rPr>
            </w:pPr>
            <w:r>
              <w:t>Ресурсы</w:t>
            </w:r>
          </w:p>
          <w:p w:rsidR="00C03455" w:rsidRDefault="00FE61A4">
            <w:pPr>
              <w:pStyle w:val="3a"/>
              <w:spacing w:before="0" w:line="240" w:lineRule="auto"/>
              <w:ind w:left="-108" w:right="-39" w:firstLine="278"/>
              <w:jc w:val="center"/>
              <w:rPr>
                <w:i/>
              </w:rPr>
            </w:pPr>
            <w:r>
              <w:t>и источники финансирования</w:t>
            </w: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center"/>
            </w:pPr>
            <w:r>
              <w:t xml:space="preserve">1. </w:t>
            </w:r>
            <w:proofErr w:type="spellStart"/>
            <w:r>
              <w:t>Общепрофилактические</w:t>
            </w:r>
            <w:proofErr w:type="spellEnd"/>
            <w:r>
              <w:t xml:space="preserve"> мероприятия</w:t>
            </w: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center"/>
            </w:pPr>
            <w:r>
              <w:rPr>
                <w:b/>
                <w:sz w:val="22"/>
              </w:rPr>
              <w:t>Во исполнение п. 1.1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tabs>
                <w:tab w:val="left" w:pos="426"/>
              </w:tabs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1.1.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Pr="00755B06" w:rsidRDefault="00D979C3">
            <w:pPr>
              <w:widowControl/>
              <w:ind w:firstLine="284"/>
              <w:jc w:val="both"/>
              <w:rPr>
                <w:rStyle w:val="14pt0"/>
                <w:b w:val="0"/>
                <w:i/>
                <w:sz w:val="24"/>
                <w:szCs w:val="24"/>
              </w:rPr>
            </w:pPr>
            <w:r w:rsidRPr="00755B06">
              <w:rPr>
                <w:i/>
                <w:szCs w:val="24"/>
              </w:rPr>
              <w:t>Проведение родительских собраний, круглых столов по формированию толерантных отношений</w:t>
            </w:r>
            <w:r w:rsidR="00755B06">
              <w:rPr>
                <w:i/>
                <w:szCs w:val="24"/>
              </w:rPr>
              <w:t>.</w:t>
            </w:r>
          </w:p>
          <w:p w:rsidR="00C03455" w:rsidRPr="00755B06" w:rsidRDefault="00C03455">
            <w:pPr>
              <w:widowControl/>
              <w:ind w:firstLine="284"/>
              <w:jc w:val="both"/>
              <w:rPr>
                <w:rStyle w:val="14pt0"/>
                <w:b w:val="0"/>
                <w:i/>
                <w:sz w:val="24"/>
                <w:szCs w:val="24"/>
              </w:rPr>
            </w:pPr>
          </w:p>
          <w:p w:rsidR="00755B06" w:rsidRPr="00755B06" w:rsidRDefault="00755B06" w:rsidP="00755B06">
            <w:pPr>
              <w:rPr>
                <w:i/>
                <w:szCs w:val="24"/>
              </w:rPr>
            </w:pPr>
            <w:r w:rsidRPr="00755B06">
              <w:rPr>
                <w:i/>
                <w:szCs w:val="24"/>
              </w:rPr>
              <w:t>Организация профилактической работы по правилам поведения при возникновении криминальных ситуац</w:t>
            </w:r>
            <w:r>
              <w:rPr>
                <w:i/>
                <w:szCs w:val="24"/>
              </w:rPr>
              <w:t>ий в образовательных организациях</w:t>
            </w:r>
            <w:r w:rsidRPr="00755B06">
              <w:rPr>
                <w:i/>
                <w:szCs w:val="24"/>
              </w:rPr>
              <w:t xml:space="preserve"> и при проведении </w:t>
            </w:r>
            <w:r w:rsidRPr="00755B06">
              <w:rPr>
                <w:i/>
                <w:szCs w:val="24"/>
              </w:rPr>
              <w:lastRenderedPageBreak/>
              <w:t>массовых мероприятий (встречи, беседы, родительские собрания и классные часы при участии сотрудников силовых структур)</w:t>
            </w:r>
          </w:p>
          <w:p w:rsidR="00C03455" w:rsidRDefault="00C03455" w:rsidP="00755B06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D979C3" w:rsidRDefault="00D979C3" w:rsidP="00D979C3">
            <w:pPr>
              <w:widowControl/>
              <w:jc w:val="both"/>
              <w:rPr>
                <w:i/>
              </w:rPr>
            </w:pPr>
            <w:r w:rsidRPr="00755B06">
              <w:rPr>
                <w:i/>
              </w:rPr>
              <w:t xml:space="preserve">Проведение конкурса </w:t>
            </w:r>
            <w:proofErr w:type="gramStart"/>
            <w:r w:rsidRPr="00755B06">
              <w:rPr>
                <w:i/>
              </w:rPr>
              <w:t>творческих работ</w:t>
            </w:r>
            <w:proofErr w:type="gramEnd"/>
            <w:r w:rsidRPr="00755B06">
              <w:rPr>
                <w:i/>
              </w:rPr>
              <w:t xml:space="preserve"> учащихся по теме: «Учимся жить в многоликом мире»</w:t>
            </w:r>
          </w:p>
          <w:p w:rsidR="00755B06" w:rsidRPr="00755B06" w:rsidRDefault="00755B06" w:rsidP="00D979C3">
            <w:pPr>
              <w:widowControl/>
              <w:jc w:val="both"/>
              <w:rPr>
                <w:i/>
              </w:rPr>
            </w:pPr>
          </w:p>
          <w:p w:rsidR="00C03455" w:rsidRPr="00755B06" w:rsidRDefault="00755B06">
            <w:pPr>
              <w:widowControl/>
              <w:ind w:firstLine="284"/>
              <w:jc w:val="both"/>
              <w:rPr>
                <w:i/>
              </w:rPr>
            </w:pPr>
            <w:r w:rsidRPr="00755B06">
              <w:rPr>
                <w:i/>
              </w:rPr>
              <w:t>Конкурс на лучшую творческую работу «Мы за дружбу народов! Мы против насилия! »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Классный час «День памяти жертв Беслана», посвященный истории возникновения памятной даты Дня солидарности в борьбе с терроризмом.</w:t>
            </w:r>
          </w:p>
          <w:p w:rsidR="00C03455" w:rsidRPr="00755B06" w:rsidRDefault="00755B06">
            <w:pPr>
              <w:widowControl/>
              <w:ind w:firstLine="284"/>
              <w:jc w:val="both"/>
              <w:rPr>
                <w:i/>
              </w:rPr>
            </w:pPr>
            <w:r w:rsidRPr="00755B06">
              <w:rPr>
                <w:i/>
              </w:rPr>
              <w:t>Организация цикла классных часов «Толерантность – дорога к миру»</w:t>
            </w:r>
          </w:p>
          <w:p w:rsidR="00C03455" w:rsidRPr="00755B06" w:rsidRDefault="00C03455">
            <w:pPr>
              <w:widowControl/>
              <w:jc w:val="both"/>
              <w:rPr>
                <w:i/>
              </w:rPr>
            </w:pPr>
          </w:p>
          <w:p w:rsidR="00C03455" w:rsidRPr="00755B06" w:rsidRDefault="00D979C3">
            <w:pPr>
              <w:widowControl/>
              <w:jc w:val="both"/>
              <w:rPr>
                <w:i/>
              </w:rPr>
            </w:pPr>
            <w:r w:rsidRPr="00755B06">
              <w:rPr>
                <w:i/>
              </w:rPr>
              <w:t>Проведение тематических классных часов, бесед: «</w:t>
            </w:r>
            <w:proofErr w:type="gramStart"/>
            <w:r w:rsidRPr="00755B06">
              <w:rPr>
                <w:i/>
              </w:rPr>
              <w:t>Формирование  антитеррористического</w:t>
            </w:r>
            <w:proofErr w:type="gramEnd"/>
            <w:r w:rsidRPr="00755B06">
              <w:rPr>
                <w:i/>
              </w:rPr>
              <w:t xml:space="preserve"> сознания подрастающего поколения», «Давайте дружить народами», «Приемы эффективного общения», «Все мы разные,  но все мы заслуживаем  счастья», </w:t>
            </w:r>
            <w:r w:rsidRPr="00755B06">
              <w:rPr>
                <w:i/>
              </w:rPr>
              <w:lastRenderedPageBreak/>
              <w:t>«Профилактика и разрешение  конфликтов».</w:t>
            </w:r>
          </w:p>
          <w:p w:rsidR="00C03455" w:rsidRPr="00755B06" w:rsidRDefault="00C03455">
            <w:pPr>
              <w:widowControl/>
              <w:jc w:val="both"/>
              <w:rPr>
                <w:i/>
              </w:rPr>
            </w:pPr>
          </w:p>
          <w:p w:rsidR="00C03455" w:rsidRPr="00755B06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Pr="00755B06" w:rsidRDefault="00FE61A4">
            <w:pPr>
              <w:widowControl/>
              <w:jc w:val="both"/>
              <w:rPr>
                <w:rStyle w:val="14pt0"/>
                <w:b w:val="0"/>
                <w:i/>
                <w:sz w:val="24"/>
                <w:szCs w:val="24"/>
              </w:rPr>
            </w:pPr>
            <w:r w:rsidRPr="00755B06">
              <w:rPr>
                <w:rStyle w:val="14pt0"/>
                <w:b w:val="0"/>
                <w:i/>
                <w:sz w:val="24"/>
                <w:szCs w:val="24"/>
              </w:rPr>
              <w:t>Организация встреч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</w:t>
            </w:r>
          </w:p>
          <w:p w:rsidR="00C03455" w:rsidRPr="00755B06" w:rsidRDefault="00C03455">
            <w:pPr>
              <w:widowControl/>
              <w:jc w:val="both"/>
              <w:rPr>
                <w:rStyle w:val="14pt0"/>
                <w:b w:val="0"/>
                <w:sz w:val="24"/>
                <w:szCs w:val="24"/>
              </w:rPr>
            </w:pPr>
          </w:p>
          <w:p w:rsidR="00C03455" w:rsidRDefault="00C03455">
            <w:pPr>
              <w:widowControl/>
              <w:jc w:val="both"/>
              <w:rPr>
                <w:rStyle w:val="14pt0"/>
                <w:b w:val="0"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Профилактическое мероприятие по формированию антитеррористического сознания Открытый диалог «</w:t>
            </w:r>
            <w:proofErr w:type="gramStart"/>
            <w:r>
              <w:rPr>
                <w:i/>
              </w:rPr>
              <w:t>Герои  среди</w:t>
            </w:r>
            <w:proofErr w:type="gramEnd"/>
            <w:r>
              <w:rPr>
                <w:i/>
              </w:rPr>
              <w:t xml:space="preserve"> нас».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Pr="00EE0578" w:rsidRDefault="00EE0578" w:rsidP="00EE0578">
            <w:pPr>
              <w:pStyle w:val="TableParagraph"/>
              <w:rPr>
                <w:i/>
                <w:sz w:val="24"/>
              </w:rPr>
            </w:pPr>
            <w:r w:rsidRPr="00EE0578">
              <w:rPr>
                <w:i/>
                <w:sz w:val="24"/>
              </w:rPr>
              <w:t>Проведение торжественных церемоний вручения</w:t>
            </w:r>
            <w:r w:rsidRPr="00EE0578">
              <w:rPr>
                <w:i/>
                <w:spacing w:val="-9"/>
                <w:sz w:val="24"/>
              </w:rPr>
              <w:t xml:space="preserve"> </w:t>
            </w:r>
            <w:r w:rsidRPr="00EE0578">
              <w:rPr>
                <w:i/>
                <w:sz w:val="24"/>
              </w:rPr>
              <w:t>паспортов</w:t>
            </w:r>
            <w:r w:rsidRPr="00EE0578">
              <w:rPr>
                <w:i/>
                <w:spacing w:val="-10"/>
                <w:sz w:val="24"/>
              </w:rPr>
              <w:t xml:space="preserve"> </w:t>
            </w:r>
            <w:r w:rsidRPr="00EE0578">
              <w:rPr>
                <w:i/>
                <w:sz w:val="24"/>
              </w:rPr>
              <w:t>14-летним</w:t>
            </w:r>
            <w:r w:rsidRPr="00EE0578">
              <w:rPr>
                <w:i/>
                <w:spacing w:val="-10"/>
                <w:sz w:val="24"/>
              </w:rPr>
              <w:t xml:space="preserve"> </w:t>
            </w:r>
            <w:r w:rsidRPr="00EE0578">
              <w:rPr>
                <w:i/>
                <w:sz w:val="24"/>
              </w:rPr>
              <w:t>подросткам</w:t>
            </w:r>
            <w:r w:rsidRPr="00EE0578">
              <w:rPr>
                <w:i/>
                <w:spacing w:val="-10"/>
                <w:sz w:val="24"/>
              </w:rPr>
              <w:t xml:space="preserve"> </w:t>
            </w:r>
            <w:r w:rsidRPr="00EE0578">
              <w:rPr>
                <w:i/>
                <w:sz w:val="24"/>
              </w:rPr>
              <w:t>в рамках Всероссийской гражданско- патриотической акции «Мы – граждане</w:t>
            </w:r>
            <w:r>
              <w:rPr>
                <w:i/>
                <w:sz w:val="24"/>
              </w:rPr>
              <w:t xml:space="preserve"> </w:t>
            </w:r>
            <w:r w:rsidRPr="00EE0578">
              <w:rPr>
                <w:i/>
                <w:spacing w:val="-2"/>
                <w:sz w:val="24"/>
              </w:rPr>
              <w:t>России!»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C03455">
            <w:pPr>
              <w:rPr>
                <w:i/>
              </w:rPr>
            </w:pPr>
          </w:p>
          <w:p w:rsidR="00C03455" w:rsidRDefault="00FE61A4">
            <w:pPr>
              <w:rPr>
                <w:i/>
              </w:rPr>
            </w:pPr>
            <w:r>
              <w:rPr>
                <w:i/>
              </w:rPr>
              <w:t>МКУ «Отдел образования»</w:t>
            </w: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755B06">
            <w:pPr>
              <w:rPr>
                <w:i/>
              </w:rPr>
            </w:pPr>
            <w:r>
              <w:rPr>
                <w:i/>
              </w:rPr>
              <w:t>О</w:t>
            </w:r>
            <w:r w:rsidR="00FE61A4">
              <w:rPr>
                <w:i/>
              </w:rPr>
              <w:t xml:space="preserve">бразовательные организации </w:t>
            </w:r>
          </w:p>
          <w:p w:rsidR="00C03455" w:rsidRDefault="00C03455">
            <w:pPr>
              <w:rPr>
                <w:i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755B06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Формирование у обучающихся</w:t>
            </w:r>
            <w:r w:rsidR="00FE61A4">
              <w:rPr>
                <w:i/>
              </w:rPr>
              <w:t>, чувства сострадания к жертвам терроризма и уважительного отношения к сотрудникам правоохранительных органов.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3A76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Формирование у обучающихся</w:t>
            </w:r>
            <w:r w:rsidR="00FE61A4">
              <w:rPr>
                <w:i/>
              </w:rPr>
              <w:t>, чувства сострадания к жертвам терроризма и знание законов РФ;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Развенчивание среди обучающихся мифов, декларируемых представителями террористических организаций и радикальных идеологий.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Развенчивание среди обучающихся мифов, декларируемых представителями радикальных неонацистских течений.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lastRenderedPageBreak/>
              <w:t>Обеспечение для обучающихся доверительного канала получения информации об общественно-политических событиях посредством организации прямого диалога с очевидцами и непосредственными участниками этих событий.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Отражение проявления традиционных российских духовно-нравственных ценностей в делах и поступках конкретных людей.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755B06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lastRenderedPageBreak/>
              <w:t>Февраль</w:t>
            </w: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755B06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>февраль</w:t>
            </w: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755B06" w:rsidRDefault="00755B06">
            <w:pPr>
              <w:widowControl/>
              <w:jc w:val="center"/>
              <w:rPr>
                <w:i/>
              </w:rPr>
            </w:pPr>
          </w:p>
          <w:p w:rsidR="00C03455" w:rsidRDefault="00755B06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>Март</w:t>
            </w: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 w:rsidP="003A76A4">
            <w:pPr>
              <w:widowControl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FE61A4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 xml:space="preserve">Сентябрь </w:t>
            </w: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FE61A4">
            <w:pPr>
              <w:rPr>
                <w:i/>
              </w:rPr>
            </w:pPr>
            <w:r>
              <w:rPr>
                <w:i/>
              </w:rPr>
              <w:t>Сентябрь</w:t>
            </w: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3A76A4" w:rsidRDefault="003A76A4">
            <w:pPr>
              <w:rPr>
                <w:i/>
              </w:rPr>
            </w:pPr>
          </w:p>
          <w:p w:rsidR="00C03455" w:rsidRDefault="00FE61A4">
            <w:pPr>
              <w:rPr>
                <w:i/>
              </w:rPr>
            </w:pPr>
            <w:r>
              <w:rPr>
                <w:i/>
              </w:rPr>
              <w:lastRenderedPageBreak/>
              <w:t>Октябрь</w:t>
            </w: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3A76A4">
            <w:pPr>
              <w:rPr>
                <w:i/>
              </w:rPr>
            </w:pPr>
            <w:r>
              <w:rPr>
                <w:i/>
              </w:rPr>
              <w:t>Ноябрь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 w:rsidP="008B24C2">
            <w:pPr>
              <w:rPr>
                <w:i/>
              </w:rPr>
            </w:pPr>
            <w:r>
              <w:rPr>
                <w:i/>
              </w:rPr>
              <w:lastRenderedPageBreak/>
              <w:t>Муниципальная программа «</w:t>
            </w:r>
            <w:proofErr w:type="gramStart"/>
            <w:r>
              <w:rPr>
                <w:i/>
              </w:rPr>
              <w:t xml:space="preserve">Развитие </w:t>
            </w:r>
            <w:r w:rsidR="008B24C2">
              <w:rPr>
                <w:i/>
              </w:rPr>
              <w:t xml:space="preserve"> системы</w:t>
            </w:r>
            <w:proofErr w:type="gramEnd"/>
            <w:r w:rsidR="008B24C2">
              <w:rPr>
                <w:i/>
              </w:rPr>
              <w:t xml:space="preserve"> образования МР </w:t>
            </w:r>
            <w:proofErr w:type="spellStart"/>
            <w:r w:rsidR="008B24C2">
              <w:rPr>
                <w:i/>
              </w:rPr>
              <w:t>Зианчуринский</w:t>
            </w:r>
            <w:proofErr w:type="spellEnd"/>
            <w:r w:rsidR="008B24C2"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C03455" w:rsidRDefault="00C03455">
            <w:pPr>
              <w:rPr>
                <w:i/>
              </w:rPr>
            </w:pPr>
          </w:p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i/>
              </w:rPr>
              <w:lastRenderedPageBreak/>
              <w:t xml:space="preserve">                                         Во исполнение п. 1.2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tabs>
                <w:tab w:val="left" w:pos="426"/>
              </w:tabs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1.3.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6A4" w:rsidRDefault="003A76A4">
            <w:pPr>
              <w:widowControl/>
              <w:ind w:firstLine="284"/>
              <w:jc w:val="both"/>
              <w:rPr>
                <w:i/>
              </w:rPr>
            </w:pPr>
          </w:p>
          <w:p w:rsidR="003A76A4" w:rsidRDefault="003A76A4">
            <w:pPr>
              <w:widowControl/>
              <w:ind w:firstLine="284"/>
              <w:jc w:val="both"/>
              <w:rPr>
                <w:i/>
                <w:color w:val="333333"/>
                <w:szCs w:val="24"/>
                <w:shd w:val="clear" w:color="auto" w:fill="FFFFFF"/>
              </w:rPr>
            </w:pPr>
            <w:r w:rsidRPr="003A76A4">
              <w:rPr>
                <w:i/>
                <w:color w:val="333333"/>
                <w:szCs w:val="24"/>
                <w:shd w:val="clear" w:color="auto" w:fill="FFFFFF"/>
              </w:rPr>
              <w:t>Легкоатлетический </w:t>
            </w:r>
            <w:r w:rsidRPr="003A76A4">
              <w:rPr>
                <w:bCs/>
                <w:i/>
                <w:color w:val="333333"/>
                <w:szCs w:val="24"/>
                <w:shd w:val="clear" w:color="auto" w:fill="FFFFFF"/>
              </w:rPr>
              <w:t>кросс</w:t>
            </w:r>
            <w:r w:rsidRPr="003A76A4">
              <w:rPr>
                <w:i/>
                <w:color w:val="333333"/>
                <w:szCs w:val="24"/>
                <w:shd w:val="clear" w:color="auto" w:fill="FFFFFF"/>
              </w:rPr>
              <w:t>, </w:t>
            </w:r>
            <w:r w:rsidRPr="003A76A4">
              <w:rPr>
                <w:bCs/>
                <w:i/>
                <w:color w:val="333333"/>
                <w:szCs w:val="24"/>
                <w:shd w:val="clear" w:color="auto" w:fill="FFFFFF"/>
              </w:rPr>
              <w:t>посвященный</w:t>
            </w:r>
            <w:r w:rsidRPr="003A76A4">
              <w:rPr>
                <w:i/>
                <w:color w:val="333333"/>
                <w:szCs w:val="24"/>
                <w:shd w:val="clear" w:color="auto" w:fill="FFFFFF"/>
              </w:rPr>
              <w:t> Дню памяти жертв </w:t>
            </w:r>
            <w:r w:rsidRPr="003A76A4">
              <w:rPr>
                <w:bCs/>
                <w:i/>
                <w:color w:val="333333"/>
                <w:szCs w:val="24"/>
                <w:shd w:val="clear" w:color="auto" w:fill="FFFFFF"/>
              </w:rPr>
              <w:t>Беслана</w:t>
            </w:r>
            <w:r w:rsidRPr="003A76A4">
              <w:rPr>
                <w:i/>
                <w:color w:val="333333"/>
                <w:szCs w:val="24"/>
                <w:shd w:val="clear" w:color="auto" w:fill="FFFFFF"/>
              </w:rPr>
              <w:t>.</w:t>
            </w:r>
          </w:p>
          <w:p w:rsidR="00EE0578" w:rsidRDefault="00EE0578">
            <w:pPr>
              <w:widowControl/>
              <w:ind w:firstLine="284"/>
              <w:jc w:val="both"/>
              <w:rPr>
                <w:i/>
                <w:color w:val="333333"/>
                <w:szCs w:val="24"/>
                <w:shd w:val="clear" w:color="auto" w:fill="FFFFFF"/>
              </w:rPr>
            </w:pPr>
          </w:p>
          <w:p w:rsidR="00EE0578" w:rsidRDefault="00EE0578">
            <w:pPr>
              <w:widowControl/>
              <w:ind w:firstLine="284"/>
              <w:jc w:val="both"/>
              <w:rPr>
                <w:i/>
                <w:color w:val="333333"/>
                <w:szCs w:val="24"/>
                <w:shd w:val="clear" w:color="auto" w:fill="FFFFFF"/>
              </w:rPr>
            </w:pPr>
          </w:p>
          <w:p w:rsidR="00EE0578" w:rsidRPr="001D3135" w:rsidRDefault="00EE0578">
            <w:pPr>
              <w:widowControl/>
              <w:ind w:firstLine="284"/>
              <w:jc w:val="both"/>
              <w:rPr>
                <w:i/>
              </w:rPr>
            </w:pPr>
            <w:r w:rsidRPr="001D3135">
              <w:rPr>
                <w:i/>
                <w:spacing w:val="-2"/>
              </w:rPr>
              <w:t>Шахматный</w:t>
            </w:r>
            <w:r w:rsidRPr="001D3135">
              <w:rPr>
                <w:i/>
              </w:rPr>
              <w:tab/>
            </w:r>
            <w:r w:rsidRPr="001D3135">
              <w:rPr>
                <w:i/>
                <w:spacing w:val="-2"/>
              </w:rPr>
              <w:t>турнир,</w:t>
            </w:r>
            <w:r w:rsidRPr="001D3135">
              <w:rPr>
                <w:i/>
              </w:rPr>
              <w:t xml:space="preserve"> </w:t>
            </w:r>
            <w:r w:rsidRPr="001D3135">
              <w:rPr>
                <w:i/>
                <w:spacing w:val="-2"/>
              </w:rPr>
              <w:t xml:space="preserve">посвященный </w:t>
            </w:r>
            <w:r w:rsidRPr="001D3135">
              <w:rPr>
                <w:i/>
              </w:rPr>
              <w:t>Дню народного единства</w:t>
            </w:r>
          </w:p>
          <w:p w:rsidR="00EE0578" w:rsidRPr="001D3135" w:rsidRDefault="00EE0578">
            <w:pPr>
              <w:widowControl/>
              <w:ind w:firstLine="284"/>
              <w:jc w:val="both"/>
              <w:rPr>
                <w:i/>
                <w:szCs w:val="24"/>
              </w:rPr>
            </w:pPr>
            <w:r w:rsidRPr="001D3135">
              <w:rPr>
                <w:i/>
              </w:rPr>
              <w:t>Военно-патриотическая</w:t>
            </w:r>
            <w:r w:rsidRPr="001D3135">
              <w:rPr>
                <w:i/>
                <w:spacing w:val="-15"/>
              </w:rPr>
              <w:t xml:space="preserve"> </w:t>
            </w:r>
            <w:r w:rsidRPr="001D3135">
              <w:rPr>
                <w:i/>
              </w:rPr>
              <w:t>игра</w:t>
            </w:r>
            <w:r w:rsidRPr="001D3135">
              <w:rPr>
                <w:i/>
                <w:spacing w:val="-15"/>
              </w:rPr>
              <w:t xml:space="preserve"> </w:t>
            </w:r>
            <w:r w:rsidRPr="001D3135">
              <w:rPr>
                <w:i/>
              </w:rPr>
              <w:t xml:space="preserve">«Зарница </w:t>
            </w:r>
            <w:r w:rsidRPr="001D3135">
              <w:rPr>
                <w:i/>
                <w:spacing w:val="-4"/>
              </w:rPr>
              <w:t>2.0»</w:t>
            </w:r>
          </w:p>
          <w:p w:rsidR="001D3135" w:rsidRDefault="001D3135" w:rsidP="001D3135">
            <w:pPr>
              <w:pStyle w:val="TableParagraph"/>
              <w:ind w:right="1078"/>
              <w:rPr>
                <w:i/>
                <w:sz w:val="24"/>
              </w:rPr>
            </w:pPr>
          </w:p>
          <w:p w:rsidR="001D3135" w:rsidRPr="001D3135" w:rsidRDefault="001D3135" w:rsidP="001D3135">
            <w:pPr>
              <w:pStyle w:val="TableParagraph"/>
              <w:ind w:right="1078"/>
              <w:rPr>
                <w:i/>
                <w:sz w:val="24"/>
              </w:rPr>
            </w:pPr>
            <w:r w:rsidRPr="001D3135">
              <w:rPr>
                <w:i/>
                <w:sz w:val="24"/>
              </w:rPr>
              <w:t>Организация</w:t>
            </w:r>
            <w:r w:rsidRPr="001D3135">
              <w:rPr>
                <w:i/>
                <w:spacing w:val="-15"/>
                <w:sz w:val="24"/>
              </w:rPr>
              <w:t xml:space="preserve"> </w:t>
            </w:r>
            <w:r w:rsidRPr="001D3135">
              <w:rPr>
                <w:i/>
                <w:sz w:val="24"/>
              </w:rPr>
              <w:t>проведения</w:t>
            </w:r>
            <w:r w:rsidRPr="001D3135">
              <w:rPr>
                <w:i/>
                <w:spacing w:val="-15"/>
                <w:sz w:val="24"/>
              </w:rPr>
              <w:t xml:space="preserve"> </w:t>
            </w:r>
            <w:r w:rsidRPr="001D3135">
              <w:rPr>
                <w:i/>
                <w:sz w:val="24"/>
              </w:rPr>
              <w:t>Районной спортивно-образовательной игры</w:t>
            </w:r>
          </w:p>
          <w:p w:rsidR="00C03455" w:rsidRDefault="001D3135" w:rsidP="001D3135">
            <w:pPr>
              <w:widowControl/>
              <w:jc w:val="both"/>
              <w:rPr>
                <w:i/>
              </w:rPr>
            </w:pPr>
            <w:r w:rsidRPr="001D3135">
              <w:rPr>
                <w:i/>
              </w:rPr>
              <w:t>«Защитники,</w:t>
            </w:r>
            <w:r w:rsidRPr="001D3135">
              <w:rPr>
                <w:i/>
                <w:spacing w:val="-13"/>
              </w:rPr>
              <w:t xml:space="preserve"> </w:t>
            </w:r>
            <w:r w:rsidRPr="001D3135">
              <w:rPr>
                <w:i/>
              </w:rPr>
              <w:t>вперед!»</w:t>
            </w:r>
            <w:r w:rsidRPr="001D3135">
              <w:rPr>
                <w:i/>
                <w:spacing w:val="-15"/>
              </w:rPr>
              <w:t xml:space="preserve"> </w:t>
            </w:r>
            <w:r w:rsidRPr="001D3135">
              <w:rPr>
                <w:i/>
              </w:rPr>
              <w:t>для</w:t>
            </w:r>
            <w:r w:rsidRPr="001D3135">
              <w:rPr>
                <w:i/>
                <w:spacing w:val="-12"/>
              </w:rPr>
              <w:t xml:space="preserve"> </w:t>
            </w:r>
            <w:r w:rsidRPr="001D3135">
              <w:rPr>
                <w:i/>
              </w:rPr>
              <w:t>обучающихся начальных классов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6A4" w:rsidRDefault="003A76A4" w:rsidP="003A76A4">
            <w:pPr>
              <w:rPr>
                <w:i/>
              </w:rPr>
            </w:pPr>
          </w:p>
          <w:p w:rsidR="003A76A4" w:rsidRDefault="003A76A4" w:rsidP="003A76A4">
            <w:pPr>
              <w:rPr>
                <w:i/>
              </w:rPr>
            </w:pPr>
          </w:p>
          <w:p w:rsidR="003A76A4" w:rsidRDefault="003A76A4" w:rsidP="003A76A4">
            <w:pPr>
              <w:rPr>
                <w:i/>
              </w:rPr>
            </w:pPr>
            <w:r>
              <w:rPr>
                <w:i/>
              </w:rPr>
              <w:t>МКУ «Отдел образования»</w:t>
            </w:r>
          </w:p>
          <w:p w:rsidR="003A76A4" w:rsidRDefault="003A76A4" w:rsidP="003A76A4">
            <w:pPr>
              <w:rPr>
                <w:i/>
              </w:rPr>
            </w:pPr>
          </w:p>
          <w:p w:rsidR="003A76A4" w:rsidRDefault="003A76A4" w:rsidP="003A76A4">
            <w:pPr>
              <w:rPr>
                <w:i/>
              </w:rPr>
            </w:pPr>
          </w:p>
          <w:p w:rsidR="003A76A4" w:rsidRDefault="003A76A4" w:rsidP="003A76A4">
            <w:pPr>
              <w:rPr>
                <w:i/>
              </w:rPr>
            </w:pPr>
          </w:p>
          <w:p w:rsidR="003A76A4" w:rsidRDefault="003A76A4" w:rsidP="003A76A4">
            <w:pPr>
              <w:rPr>
                <w:i/>
              </w:rPr>
            </w:pPr>
            <w:r>
              <w:rPr>
                <w:i/>
              </w:rPr>
              <w:t xml:space="preserve">Образовательные организации </w:t>
            </w:r>
          </w:p>
          <w:p w:rsidR="00C03455" w:rsidRDefault="00C03455">
            <w:pPr>
              <w:rPr>
                <w:i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Формирование у молодежи, антитеррористического мировоззрения и неприятия идеологии </w:t>
            </w:r>
            <w:r>
              <w:rPr>
                <w:i/>
              </w:rPr>
              <w:lastRenderedPageBreak/>
              <w:t>терроризма, толерантности и традиционных российских духовно-нравственных ценностей.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 w:rsidP="003A76A4">
            <w:pPr>
              <w:widowControl/>
              <w:jc w:val="both"/>
              <w:rPr>
                <w:i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lastRenderedPageBreak/>
              <w:t>Сентябрь</w:t>
            </w: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C03455">
            <w:pPr>
              <w:widowControl/>
              <w:jc w:val="center"/>
              <w:rPr>
                <w:i/>
              </w:rPr>
            </w:pPr>
          </w:p>
          <w:p w:rsidR="00C03455" w:rsidRDefault="00FE61A4">
            <w:pPr>
              <w:rPr>
                <w:i/>
              </w:rPr>
            </w:pPr>
            <w:r>
              <w:rPr>
                <w:i/>
              </w:rPr>
              <w:lastRenderedPageBreak/>
              <w:t xml:space="preserve"> </w:t>
            </w:r>
          </w:p>
          <w:p w:rsidR="001D3135" w:rsidRDefault="001D3135">
            <w:pPr>
              <w:rPr>
                <w:i/>
              </w:rPr>
            </w:pPr>
            <w:r>
              <w:rPr>
                <w:i/>
              </w:rPr>
              <w:t>Ноябрь</w:t>
            </w: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  <w:r>
              <w:rPr>
                <w:i/>
              </w:rPr>
              <w:t>Февраль</w:t>
            </w: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  <w:r>
              <w:rPr>
                <w:i/>
              </w:rPr>
              <w:t>Февраль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lastRenderedPageBreak/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lastRenderedPageBreak/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i/>
              </w:rPr>
              <w:lastRenderedPageBreak/>
              <w:t>Во исполнение п. 1.3.1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tabs>
                <w:tab w:val="left" w:pos="426"/>
              </w:tabs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1.3.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В рамках реализации комплексной рабочей программы на 2026 год: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 xml:space="preserve">Тематическая </w:t>
            </w:r>
            <w:proofErr w:type="gramStart"/>
            <w:r>
              <w:rPr>
                <w:i/>
              </w:rPr>
              <w:t>лекция</w:t>
            </w:r>
            <w:r>
              <w:rPr>
                <w:i/>
              </w:rPr>
              <w:br/>
              <w:t>«</w:t>
            </w:r>
            <w:proofErr w:type="gramEnd"/>
            <w:r>
              <w:rPr>
                <w:i/>
              </w:rPr>
              <w:t xml:space="preserve">Причины и следствия переворота на Украине»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 xml:space="preserve">Семинар на тему «Герои России»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Политические дебаты «Человек и закон»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Викторина «Безопасный интернет»,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Кинопоказ фильма об СВО «</w:t>
            </w:r>
            <w:proofErr w:type="spellStart"/>
            <w:r>
              <w:rPr>
                <w:i/>
              </w:rPr>
              <w:t>Бетеу</w:t>
            </w:r>
            <w:proofErr w:type="spellEnd"/>
            <w:r>
              <w:rPr>
                <w:i/>
              </w:rPr>
              <w:t>» фильма «Последний танец», «</w:t>
            </w:r>
            <w:proofErr w:type="spellStart"/>
            <w:r>
              <w:rPr>
                <w:i/>
              </w:rPr>
              <w:t>Безбашенный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Фанис</w:t>
            </w:r>
            <w:proofErr w:type="spellEnd"/>
            <w:r>
              <w:rPr>
                <w:i/>
              </w:rPr>
              <w:t>»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1D3135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 xml:space="preserve">Викторина </w:t>
            </w:r>
            <w:r w:rsidR="00FE61A4">
              <w:rPr>
                <w:i/>
              </w:rPr>
              <w:t>«Безопасность школьников в сети «Интернет»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FE61A4">
            <w:pPr>
              <w:widowControl/>
              <w:jc w:val="both"/>
              <w:rPr>
                <w:i/>
              </w:rPr>
            </w:pPr>
            <w:proofErr w:type="gramStart"/>
            <w:r>
              <w:rPr>
                <w:i/>
              </w:rPr>
              <w:t>Кинопоказ  фильма</w:t>
            </w:r>
            <w:proofErr w:type="gramEnd"/>
            <w:r>
              <w:rPr>
                <w:i/>
              </w:rPr>
              <w:t xml:space="preserve"> об СВО «Свои. Баллада о войне» (или) фильма «Комбат «Скиф» о Герое России Андрее Мигунове.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i/>
              </w:rPr>
              <w:lastRenderedPageBreak/>
              <w:t>Отдел образования</w:t>
            </w: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>
            <w:pPr>
              <w:rPr>
                <w:i/>
              </w:rPr>
            </w:pPr>
          </w:p>
          <w:p w:rsidR="001D3135" w:rsidRDefault="001D3135" w:rsidP="001D3135">
            <w:pPr>
              <w:rPr>
                <w:i/>
              </w:rPr>
            </w:pPr>
            <w:r>
              <w:rPr>
                <w:i/>
              </w:rPr>
              <w:t xml:space="preserve">Образовательные организации </w:t>
            </w:r>
          </w:p>
          <w:p w:rsidR="001D3135" w:rsidRDefault="001D3135">
            <w:pPr>
              <w:rPr>
                <w:i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 xml:space="preserve">Формирование у обучающихся негативного отношения к террористическим проявлениям и, как следствие, – недопущение </w:t>
            </w:r>
            <w:r>
              <w:rPr>
                <w:i/>
              </w:rPr>
              <w:br/>
              <w:t>их вовлечения в террористическую деятельность.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 xml:space="preserve">Формирование у студентов антитеррористического сознания, собственного взгляда и жизненной позиции на ряд спорных вопросов (что в последующем позволит студенту быть более устойчивым </w:t>
            </w:r>
            <w:r>
              <w:rPr>
                <w:i/>
              </w:rPr>
              <w:lastRenderedPageBreak/>
              <w:t>к различного рода манипуляциям).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Ознакомление студентов с правовой ответственностью за совершение преступлений террористического характера.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Поведение мероприятий с участием не менее 75% от общего количества обучающихся ОУ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lastRenderedPageBreak/>
              <w:t>В течении года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b/>
              </w:rPr>
              <w:lastRenderedPageBreak/>
              <w:t>Во исполнение п. 1.6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tabs>
                <w:tab w:val="left" w:pos="426"/>
              </w:tabs>
              <w:jc w:val="center"/>
              <w:rPr>
                <w:i/>
              </w:rPr>
            </w:pPr>
            <w:r>
              <w:rPr>
                <w:i/>
              </w:rPr>
              <w:t>1.10.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Провести анализ (мониторинг) факторов</w:t>
            </w:r>
            <w:r>
              <w:rPr>
                <w:i/>
                <w:vertAlign w:val="superscript"/>
              </w:rPr>
              <w:footnoteReference w:id="3"/>
            </w:r>
            <w:r>
              <w:rPr>
                <w:i/>
                <w:vertAlign w:val="superscript"/>
              </w:rPr>
              <w:t xml:space="preserve"> </w:t>
            </w:r>
            <w:r>
              <w:rPr>
                <w:i/>
              </w:rPr>
              <w:t>(деструктивных, социальных, психологических, организационных и иных), влияющих на распространение идеологии терроризма в образовательной среде, насильственное и иное общественно опасное поведение обучающихся и школьный климат.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i/>
              </w:rPr>
              <w:t xml:space="preserve">МКУ Отдел Образования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Определение образовательных организаций с высокими показателями неблагоприятных факторов, влияющих на распространение идей терроризма.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март,</w:t>
            </w:r>
          </w:p>
          <w:p w:rsidR="00C03455" w:rsidRDefault="00FE61A4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>октябрь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14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 Адресные профилактические мероприятия</w:t>
            </w: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14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Во исполнение п. 2.3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center"/>
              <w:rPr>
                <w:i/>
                <w:sz w:val="22"/>
              </w:rPr>
            </w:pPr>
            <w:r>
              <w:t>2.2.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Провести интеллектуальную викторину для </w:t>
            </w:r>
            <w:r w:rsidR="00B47345">
              <w:rPr>
                <w:i/>
                <w:sz w:val="24"/>
              </w:rPr>
              <w:t>обучающихся</w:t>
            </w:r>
            <w:r>
              <w:rPr>
                <w:i/>
                <w:sz w:val="24"/>
              </w:rPr>
              <w:t>, прибывших из стран Центрально-Азиатского региона</w:t>
            </w:r>
            <w:r>
              <w:rPr>
                <w:i/>
                <w:sz w:val="24"/>
                <w:vertAlign w:val="superscript"/>
              </w:rPr>
              <w:footnoteReference w:id="4"/>
            </w:r>
            <w:r>
              <w:rPr>
                <w:i/>
                <w:sz w:val="24"/>
              </w:rPr>
              <w:t>, по освещению социальных аспектов жизни в России и культурных традиций народов России.</w:t>
            </w:r>
          </w:p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с участием представителей общественных и религиозных организаций, психологов, студенческих структур самоуправления мероприятия по р</w:t>
            </w:r>
            <w:r w:rsidR="00B47345">
              <w:rPr>
                <w:i/>
                <w:sz w:val="24"/>
              </w:rPr>
              <w:t>азъяснению иностранным обучающимся</w:t>
            </w:r>
            <w:r>
              <w:rPr>
                <w:i/>
                <w:sz w:val="24"/>
              </w:rPr>
              <w:t xml:space="preserve"> традиционных российских духовно-нравственных ценностей.</w:t>
            </w:r>
          </w:p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i/>
              </w:rPr>
              <w:t>МКУ «Отдел образования»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tabs>
                <w:tab w:val="left" w:leader="underscore" w:pos="2129"/>
              </w:tabs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Повышение уровня знаний о жизни </w:t>
            </w:r>
            <w:r w:rsidR="00B47345">
              <w:rPr>
                <w:i/>
                <w:sz w:val="24"/>
              </w:rPr>
              <w:t>в России у иностранных граждан</w:t>
            </w:r>
            <w:r>
              <w:rPr>
                <w:i/>
                <w:sz w:val="24"/>
              </w:rPr>
              <w:t>.</w:t>
            </w:r>
          </w:p>
          <w:p w:rsidR="00C03455" w:rsidRDefault="00C03455">
            <w:pPr>
              <w:pStyle w:val="14"/>
              <w:tabs>
                <w:tab w:val="left" w:leader="underscore" w:pos="2129"/>
              </w:tabs>
              <w:spacing w:line="240" w:lineRule="auto"/>
              <w:rPr>
                <w:i/>
                <w:sz w:val="24"/>
              </w:rPr>
            </w:pPr>
          </w:p>
          <w:p w:rsidR="00C03455" w:rsidRDefault="00FE61A4">
            <w:pPr>
              <w:pStyle w:val="14"/>
              <w:tabs>
                <w:tab w:val="left" w:leader="underscore" w:pos="2129"/>
              </w:tabs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Донесение правил реагирования на разные ситуации.</w:t>
            </w:r>
          </w:p>
          <w:p w:rsidR="00C03455" w:rsidRDefault="00FE61A4">
            <w:pPr>
              <w:pStyle w:val="14"/>
              <w:tabs>
                <w:tab w:val="left" w:leader="underscore" w:pos="2129"/>
              </w:tabs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Со</w:t>
            </w:r>
            <w:r w:rsidR="00B47345">
              <w:rPr>
                <w:i/>
                <w:sz w:val="24"/>
              </w:rPr>
              <w:t>циализация иностранных обучающихся</w:t>
            </w:r>
            <w:r>
              <w:rPr>
                <w:i/>
                <w:sz w:val="24"/>
              </w:rPr>
              <w:t xml:space="preserve"> в российском обществе</w:t>
            </w:r>
          </w:p>
          <w:p w:rsidR="00C03455" w:rsidRDefault="00FE61A4">
            <w:pPr>
              <w:pStyle w:val="14"/>
              <w:tabs>
                <w:tab w:val="left" w:leader="underscore" w:pos="2129"/>
              </w:tabs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Улучшение коммуникативных навыков.</w:t>
            </w:r>
          </w:p>
          <w:p w:rsidR="00C03455" w:rsidRDefault="00FE61A4">
            <w:pPr>
              <w:widowControl/>
              <w:tabs>
                <w:tab w:val="left" w:leader="underscore" w:pos="2129"/>
              </w:tabs>
              <w:ind w:firstLine="284"/>
              <w:jc w:val="both"/>
              <w:rPr>
                <w:i/>
              </w:rPr>
            </w:pPr>
            <w:r>
              <w:rPr>
                <w:i/>
              </w:rPr>
              <w:t>Охват не менее 65 % обучающихся указанной категории.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b/>
              </w:rPr>
              <w:t>Во исполнение п. 2.4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center"/>
              <w:rPr>
                <w:i/>
              </w:rPr>
            </w:pPr>
            <w:r>
              <w:t>2.3.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Организовать проведение с обучающимися общеобразовательных организаций, прибывших из стран Центрально-Азиатского региона</w:t>
            </w:r>
            <w:r>
              <w:rPr>
                <w:i/>
                <w:vertAlign w:val="superscript"/>
              </w:rPr>
              <w:footnoteReference w:id="5"/>
            </w:r>
            <w:r>
              <w:rPr>
                <w:i/>
              </w:rPr>
              <w:t xml:space="preserve">, в рамках просветительской акции «Россия-многонациональная страна» творческий конкурс (рисунки, стихи, видеоролики) о </w:t>
            </w:r>
            <w:r>
              <w:rPr>
                <w:i/>
              </w:rPr>
              <w:lastRenderedPageBreak/>
              <w:t>противостоянии общечеловеческих и традиционных российских духовно-нравственных ценностей идеям терроризма, неонацизма, национализма.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lastRenderedPageBreak/>
              <w:t>МКУ «Отдел образования»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tabs>
                <w:tab w:val="left" w:leader="underscore" w:pos="2129"/>
              </w:tabs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Охват не менее 69 %</w:t>
            </w:r>
            <w:r>
              <w:rPr>
                <w:i/>
                <w:sz w:val="24"/>
                <w:vertAlign w:val="superscript"/>
              </w:rPr>
              <w:footnoteReference w:id="6"/>
            </w:r>
            <w:r>
              <w:rPr>
                <w:i/>
                <w:sz w:val="24"/>
              </w:rPr>
              <w:t xml:space="preserve"> обучающихся указанных категорий.</w:t>
            </w:r>
          </w:p>
          <w:p w:rsidR="00C03455" w:rsidRDefault="00FE61A4">
            <w:pPr>
              <w:pStyle w:val="14"/>
              <w:tabs>
                <w:tab w:val="left" w:leader="underscore" w:pos="2129"/>
              </w:tabs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Проведение в преддверии Дня народного единства (4 ноября) торжественного награждения </w:t>
            </w:r>
            <w:r>
              <w:rPr>
                <w:i/>
                <w:sz w:val="24"/>
              </w:rPr>
              <w:lastRenderedPageBreak/>
              <w:t>победителей конкурса и размещение лучших работ на стендах общеобразовательных учреждений, участвующих в мероприятии.</w:t>
            </w: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Освещение результатов мероприятия в региональных СМИ, а также на официальном сайте исполнительного органа в сфере образования.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lastRenderedPageBreak/>
              <w:t>октябрь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b/>
              </w:rPr>
              <w:lastRenderedPageBreak/>
              <w:t>Во исполнение п. 2.5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2.4.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Обеспечить проведение с привлечением обучающихся, прибывших из новых субъектов Российской Федерации и Украины, в рамках празднования Дня Победы просветительской исторической акции (выставки, групповые просмотры документальных фильмов, открытые лекции) на которой донести информацию о преступлениях неонацистских формирований, совершенных на Донбассе.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45" w:rsidRDefault="00B47345" w:rsidP="00B47345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МКУ «Отдел образования»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Поведение мероприятий с участием не менее 80 % от общего количества обучающихся указанной категории.</w:t>
            </w:r>
          </w:p>
          <w:p w:rsidR="00C03455" w:rsidRDefault="00C03455">
            <w:pPr>
              <w:pStyle w:val="14"/>
              <w:spacing w:line="240" w:lineRule="auto"/>
              <w:rPr>
                <w:i/>
                <w:sz w:val="24"/>
              </w:rPr>
            </w:pPr>
          </w:p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Освещение итогов акции в группе </w:t>
            </w:r>
            <w:proofErr w:type="spellStart"/>
            <w:r>
              <w:rPr>
                <w:i/>
                <w:sz w:val="24"/>
              </w:rPr>
              <w:t>Вконтакте</w:t>
            </w:r>
            <w:proofErr w:type="spellEnd"/>
            <w:r>
              <w:rPr>
                <w:i/>
                <w:sz w:val="24"/>
              </w:rPr>
              <w:t xml:space="preserve"> «Молодежь </w:t>
            </w:r>
            <w:proofErr w:type="spellStart"/>
            <w:r>
              <w:rPr>
                <w:i/>
                <w:sz w:val="24"/>
              </w:rPr>
              <w:t>Зианчуринского</w:t>
            </w:r>
            <w:proofErr w:type="spellEnd"/>
            <w:r>
              <w:rPr>
                <w:i/>
                <w:sz w:val="24"/>
              </w:rPr>
              <w:t xml:space="preserve"> района», а также на официальном сайте в сфере образования.</w:t>
            </w:r>
          </w:p>
          <w:p w:rsidR="00C03455" w:rsidRDefault="00C03455">
            <w:pPr>
              <w:pStyle w:val="14"/>
              <w:spacing w:line="240" w:lineRule="auto"/>
              <w:rPr>
                <w:i/>
                <w:sz w:val="24"/>
              </w:rPr>
            </w:pP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 xml:space="preserve">Оценка качества проведенного </w:t>
            </w:r>
            <w:r>
              <w:rPr>
                <w:i/>
              </w:rPr>
              <w:lastRenderedPageBreak/>
              <w:t>мероприятия</w:t>
            </w:r>
            <w:r>
              <w:rPr>
                <w:i/>
                <w:vertAlign w:val="superscript"/>
              </w:rPr>
              <w:footnoteReference w:id="7"/>
            </w:r>
            <w:r>
              <w:rPr>
                <w:i/>
              </w:rPr>
              <w:t>, в том числе с использованием форм обратной связи.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lastRenderedPageBreak/>
              <w:t>апрель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b/>
              </w:rPr>
              <w:lastRenderedPageBreak/>
              <w:t>Во исполнение п. 2.6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2.5.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Обеспечить привлечение граждан, прибывших из новых субъектов Российской Федерации и Украины, к волонтерской и иной социально полезной деятельности, способствующей привитию им традиционных российских духовно-нравственных ценностей.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45" w:rsidRDefault="00B47345" w:rsidP="00B47345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МКУ «Отдел образования»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 xml:space="preserve">Постоянно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b/>
              </w:rPr>
              <w:t>Во исполнение п. 2.8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2.9.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Обеспечить проведение профилактической работы с молодежью, состоящей на различных формах учета по разъяснению им преступной сущности терроризма и привитию традиционных российских духовно-нравственных ценностей.</w:t>
            </w: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</w:t>
            </w:r>
            <w:r>
              <w:rPr>
                <w:i/>
              </w:rPr>
              <w:lastRenderedPageBreak/>
              <w:t>политическими, воспитательными, просветительскими, культурными, досуговыми и спортивными мероприятиями.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lastRenderedPageBreak/>
              <w:t>Отдел по делам молодежи, спорта и несовершеннолетних Администрации МР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Охват не менее 80 %</w:t>
            </w:r>
            <w:r>
              <w:rPr>
                <w:i/>
                <w:vertAlign w:val="superscript"/>
              </w:rPr>
              <w:footnoteReference w:id="8"/>
            </w:r>
            <w:r>
              <w:rPr>
                <w:i/>
              </w:rPr>
              <w:t xml:space="preserve"> лиц указанных категорий.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14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 Индивидуальные профилактические мероприятия</w:t>
            </w: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14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Во исполнение п. 3.2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3.1.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Оценить востребованность профилактической работы с лицами, отбывшими наказание за преступления террористической направленности. По результатам подготовить и организовать реализацию организационно-управленческих мер.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подразделения местных администраций в сфере молодежной политики,</w:t>
            </w:r>
          </w:p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при участии территориальных органов ФСИН.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Актуализировать списки отбывающих в местах лишения свободы наказание за совершение преступлений террористической направленности, планирующих прибыть в ближайшие 6 месяцев </w:t>
            </w:r>
            <w:r>
              <w:rPr>
                <w:i/>
                <w:sz w:val="24"/>
              </w:rPr>
              <w:br/>
              <w:t xml:space="preserve">на постоянное место жительства </w:t>
            </w:r>
            <w:r>
              <w:rPr>
                <w:i/>
                <w:sz w:val="24"/>
              </w:rPr>
              <w:br/>
              <w:t>на территорию региона (по муниципалитетам).</w:t>
            </w:r>
          </w:p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Заблаговременно подготовить необходимые силы и средства.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49"/>
              <w:spacing w:before="0" w:after="0" w:line="240" w:lineRule="auto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январь, июль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Региональная программа профилактики преступлений и правонарушений, п. ___ (выделенная сумма).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Обеспечить правовую, психологическую и социально-экономическую помощь, направленную на социализацию лиц, отбывших наказание за преступления террористической направленности, и позитивную интеграцию их в общество.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подразделения местных администраций в сфере молодежной политики,</w:t>
            </w:r>
          </w:p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при участии территориальных органов ФСИН</w:t>
            </w:r>
          </w:p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(в ходе реализации мер пробации).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условий для социализации и адаптации лиц данной категории.</w:t>
            </w:r>
          </w:p>
          <w:p w:rsidR="00C03455" w:rsidRDefault="00C03455">
            <w:pPr>
              <w:pStyle w:val="14"/>
              <w:spacing w:line="240" w:lineRule="auto"/>
              <w:rPr>
                <w:i/>
                <w:sz w:val="24"/>
              </w:rPr>
            </w:pPr>
          </w:p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Устранение социально-экономических предпосылок для продолжения </w:t>
            </w:r>
            <w:r>
              <w:rPr>
                <w:i/>
                <w:sz w:val="24"/>
              </w:rPr>
              <w:lastRenderedPageBreak/>
              <w:t>преступной деятельности.</w:t>
            </w:r>
          </w:p>
          <w:p w:rsidR="00C03455" w:rsidRDefault="00C03455">
            <w:pPr>
              <w:pStyle w:val="14"/>
              <w:spacing w:line="240" w:lineRule="auto"/>
              <w:rPr>
                <w:i/>
                <w:sz w:val="24"/>
              </w:rPr>
            </w:pPr>
          </w:p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неприятия радикальных идей и идеологии терроризма.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май, декабрь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Региональная программа профилактики преступлений и правонарушений, п. ___ (выделенная сумма).</w:t>
            </w: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b/>
              </w:rPr>
              <w:lastRenderedPageBreak/>
              <w:t>Во исполнение п. 3.4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Организовать выявление обучающихся, подверженных воздействию идеологии «</w:t>
            </w:r>
            <w:proofErr w:type="spellStart"/>
            <w:r>
              <w:rPr>
                <w:i/>
              </w:rPr>
              <w:t>Колумбайн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vertAlign w:val="superscript"/>
              </w:rPr>
              <w:footnoteReference w:id="9"/>
            </w:r>
            <w:r>
              <w:rPr>
                <w:i/>
              </w:rPr>
              <w:t>, посредством анализа результатов социально-психологического тестирования, иных применяемых массовых диагностик, оценки поведения и реализовать в отношении них индивидуальные профилактические мероприятия.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 xml:space="preserve">Отдел по делам молодежи, спорта и несовершеннолетних Администрации МР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 обучающихся указанной категории.</w:t>
            </w:r>
          </w:p>
          <w:p w:rsidR="00C03455" w:rsidRDefault="00FE61A4">
            <w:pPr>
              <w:widowControl/>
              <w:ind w:firstLine="284"/>
              <w:jc w:val="both"/>
              <w:rPr>
                <w:i/>
              </w:rPr>
            </w:pPr>
            <w:r>
              <w:rPr>
                <w:i/>
              </w:rPr>
              <w:t>Проведение с ними индивидуальной профилактической работы под руководством психологов, социальных педагогов, советников по воспитанию, специалистов сферы молодежной политики, с привлечением к позитивной социальной деятельности.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>октябрь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район РБ на 2022-2027 годы»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rPr>
                <w:i/>
              </w:rPr>
            </w:pPr>
            <w:r>
              <w:rPr>
                <w:b/>
              </w:rPr>
              <w:t>Во исполнение п. 3.6 Комплексного плана</w:t>
            </w:r>
          </w:p>
        </w:tc>
      </w:tr>
      <w:tr w:rsidR="00C03455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pStyle w:val="14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t xml:space="preserve">Обеспечить доведение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положений </w:t>
            </w:r>
            <w:r>
              <w:rPr>
                <w:i/>
              </w:rPr>
              <w:lastRenderedPageBreak/>
              <w:t>законодательства Российской Федерации, устанавливающих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FE61A4">
            <w:pPr>
              <w:widowControl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Отдел по делам молодежи, спорта и несовершеннолетних Администрации МР с участием ОМВД России по </w:t>
            </w:r>
            <w:proofErr w:type="spellStart"/>
            <w:r>
              <w:rPr>
                <w:i/>
              </w:rPr>
              <w:t>Зианчуринскому</w:t>
            </w:r>
            <w:proofErr w:type="spellEnd"/>
            <w:r>
              <w:rPr>
                <w:i/>
              </w:rPr>
              <w:t xml:space="preserve"> району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C03455">
            <w:pPr>
              <w:widowControl/>
              <w:ind w:firstLine="284"/>
              <w:jc w:val="both"/>
              <w:rPr>
                <w:i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455" w:rsidRDefault="00C03455">
            <w:pPr>
              <w:widowControl/>
              <w:jc w:val="both"/>
              <w:rPr>
                <w:i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i/>
              </w:rPr>
              <w:t>Муниципальная программа «</w:t>
            </w:r>
            <w:proofErr w:type="gramStart"/>
            <w:r>
              <w:rPr>
                <w:i/>
              </w:rPr>
              <w:t>Развитие  системы</w:t>
            </w:r>
            <w:proofErr w:type="gramEnd"/>
            <w:r>
              <w:rPr>
                <w:i/>
              </w:rPr>
              <w:t xml:space="preserve"> образования МР </w:t>
            </w:r>
            <w:proofErr w:type="spellStart"/>
            <w:r>
              <w:rPr>
                <w:i/>
              </w:rPr>
              <w:t>Зианчуринский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</w:rPr>
              <w:lastRenderedPageBreak/>
              <w:t xml:space="preserve">район РБ на 2022-2027 годы» </w:t>
            </w:r>
          </w:p>
          <w:p w:rsidR="00C03455" w:rsidRDefault="00C03455">
            <w:pPr>
              <w:widowControl/>
              <w:jc w:val="both"/>
              <w:rPr>
                <w:i/>
              </w:rPr>
            </w:pP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14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 Информационно-пропагандистские мероприятия</w:t>
            </w:r>
          </w:p>
        </w:tc>
      </w:tr>
      <w:tr w:rsidR="00C03455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455" w:rsidRDefault="00FE61A4">
            <w:pPr>
              <w:pStyle w:val="14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Во исполнение п. 4.1.1 Комплексного плана</w:t>
            </w:r>
          </w:p>
        </w:tc>
      </w:tr>
      <w:tr w:rsidR="008B24C2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ind w:firstLine="284"/>
              <w:rPr>
                <w:i/>
                <w:sz w:val="24"/>
                <w:szCs w:val="24"/>
              </w:rPr>
            </w:pPr>
            <w:r w:rsidRPr="008B24C2">
              <w:rPr>
                <w:i/>
                <w:sz w:val="24"/>
                <w:szCs w:val="24"/>
              </w:rPr>
              <w:t>Оформление стендов по проведению месячника «Экстремизму- Нет»!</w:t>
            </w:r>
          </w:p>
          <w:p w:rsidR="008B24C2" w:rsidRPr="008B24C2" w:rsidRDefault="008B24C2" w:rsidP="008B24C2">
            <w:pPr>
              <w:pStyle w:val="14"/>
              <w:spacing w:line="240" w:lineRule="auto"/>
              <w:ind w:firstLine="284"/>
              <w:rPr>
                <w:i/>
                <w:sz w:val="24"/>
                <w:szCs w:val="24"/>
              </w:rPr>
            </w:pPr>
          </w:p>
          <w:p w:rsidR="008B24C2" w:rsidRDefault="008B24C2" w:rsidP="008B24C2">
            <w:pPr>
              <w:pStyle w:val="14"/>
              <w:spacing w:line="240" w:lineRule="auto"/>
              <w:ind w:firstLine="284"/>
              <w:rPr>
                <w:i/>
                <w:sz w:val="24"/>
                <w:szCs w:val="24"/>
              </w:rPr>
            </w:pPr>
            <w:r w:rsidRPr="008B24C2">
              <w:rPr>
                <w:i/>
                <w:sz w:val="24"/>
                <w:szCs w:val="24"/>
              </w:rPr>
              <w:t>Проведение выставок работ с учащимися младших классов, по тематике: «Безопасность прежде всего».</w:t>
            </w:r>
          </w:p>
          <w:p w:rsidR="008B24C2" w:rsidRPr="008B24C2" w:rsidRDefault="008B24C2" w:rsidP="008B24C2">
            <w:pPr>
              <w:pStyle w:val="14"/>
              <w:spacing w:line="240" w:lineRule="auto"/>
              <w:ind w:firstLine="284"/>
              <w:rPr>
                <w:i/>
                <w:sz w:val="24"/>
                <w:szCs w:val="24"/>
              </w:rPr>
            </w:pPr>
          </w:p>
          <w:p w:rsidR="008B24C2" w:rsidRPr="00D979C3" w:rsidRDefault="008B24C2" w:rsidP="008B24C2">
            <w:pPr>
              <w:pStyle w:val="14"/>
              <w:spacing w:line="240" w:lineRule="auto"/>
              <w:ind w:firstLine="284"/>
              <w:rPr>
                <w:b/>
                <w:i/>
                <w:sz w:val="24"/>
                <w:szCs w:val="24"/>
              </w:rPr>
            </w:pPr>
            <w:r w:rsidRPr="008B24C2">
              <w:rPr>
                <w:i/>
                <w:sz w:val="24"/>
                <w:szCs w:val="24"/>
              </w:rPr>
              <w:t>Организация выставок книг об экстремизме, средствах и методах борьбы с ним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Отдел по делам молодежи, спорта и несовершеннолетних Администрации МР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jc w:val="center"/>
              <w:rPr>
                <w:i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r w:rsidRPr="008421E4">
              <w:rPr>
                <w:i/>
              </w:rPr>
              <w:t>Муниципальная программа «</w:t>
            </w:r>
            <w:proofErr w:type="gramStart"/>
            <w:r w:rsidRPr="008421E4">
              <w:rPr>
                <w:i/>
              </w:rPr>
              <w:t>Развитие  системы</w:t>
            </w:r>
            <w:proofErr w:type="gramEnd"/>
            <w:r w:rsidRPr="008421E4">
              <w:rPr>
                <w:i/>
              </w:rPr>
              <w:t xml:space="preserve"> образования МР </w:t>
            </w:r>
            <w:proofErr w:type="spellStart"/>
            <w:r w:rsidRPr="008421E4">
              <w:rPr>
                <w:i/>
              </w:rPr>
              <w:t>Зианчуринский</w:t>
            </w:r>
            <w:proofErr w:type="spellEnd"/>
            <w:r w:rsidRPr="008421E4">
              <w:rPr>
                <w:i/>
              </w:rPr>
              <w:t xml:space="preserve"> район РБ на 2022-2027 годы» </w:t>
            </w:r>
          </w:p>
        </w:tc>
      </w:tr>
      <w:tr w:rsidR="008B24C2" w:rsidTr="008B24C2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rPr>
                <w:i/>
              </w:rPr>
            </w:pPr>
            <w:r>
              <w:rPr>
                <w:b/>
                <w:i/>
              </w:rPr>
              <w:t>Во исполнение п. 4.4 Комплексного плана</w:t>
            </w:r>
          </w:p>
        </w:tc>
      </w:tr>
      <w:tr w:rsidR="008B24C2" w:rsidTr="008B24C2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Обеспечивать </w:t>
            </w:r>
            <w:proofErr w:type="gramStart"/>
            <w:r>
              <w:rPr>
                <w:i/>
                <w:sz w:val="24"/>
              </w:rPr>
              <w:t>функционирование  постоянно</w:t>
            </w:r>
            <w:proofErr w:type="gramEnd"/>
            <w:r>
              <w:rPr>
                <w:i/>
                <w:sz w:val="24"/>
              </w:rPr>
              <w:t xml:space="preserve"> действующих выставочных экспозиций, посвященных землякам, которые проявили мужество и героизм, ибо активную гражданскую позицию в противостоянии </w:t>
            </w:r>
            <w:r>
              <w:rPr>
                <w:i/>
                <w:sz w:val="24"/>
              </w:rPr>
              <w:br/>
              <w:t xml:space="preserve">с международными террористическими </w:t>
            </w:r>
            <w:r>
              <w:rPr>
                <w:i/>
                <w:sz w:val="24"/>
              </w:rPr>
              <w:lastRenderedPageBreak/>
              <w:t>организациями, открытие памятников героям.</w:t>
            </w:r>
          </w:p>
          <w:p w:rsidR="008B24C2" w:rsidRDefault="008B24C2" w:rsidP="008B24C2">
            <w:pPr>
              <w:pStyle w:val="14"/>
              <w:spacing w:line="240" w:lineRule="auto"/>
              <w:ind w:firstLine="284"/>
              <w:rPr>
                <w:i/>
              </w:rPr>
            </w:pPr>
            <w:r>
              <w:rPr>
                <w:i/>
                <w:sz w:val="24"/>
              </w:rPr>
              <w:t>Включить данные памятные места в экскурсионные программы.</w:t>
            </w:r>
            <w:r w:rsidRPr="00D979C3">
              <w:rPr>
                <w:b/>
              </w:rPr>
              <w:t xml:space="preserve"> </w:t>
            </w:r>
          </w:p>
          <w:p w:rsidR="008B24C2" w:rsidRDefault="008B24C2" w:rsidP="008B24C2">
            <w:pPr>
              <w:widowControl/>
              <w:jc w:val="both"/>
              <w:rPr>
                <w:i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Отдел по делам молодежи, спорта и несовершеннолетних Администрации МР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ind w:firstLine="284"/>
              <w:rPr>
                <w:i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pPr>
              <w:pStyle w:val="14"/>
              <w:spacing w:line="240" w:lineRule="auto"/>
              <w:jc w:val="center"/>
              <w:rPr>
                <w:i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4C2" w:rsidRDefault="008B24C2" w:rsidP="008B24C2">
            <w:r w:rsidRPr="008421E4">
              <w:rPr>
                <w:i/>
              </w:rPr>
              <w:t>Муниципальная программа «</w:t>
            </w:r>
            <w:proofErr w:type="gramStart"/>
            <w:r w:rsidRPr="008421E4">
              <w:rPr>
                <w:i/>
              </w:rPr>
              <w:t>Развитие  системы</w:t>
            </w:r>
            <w:proofErr w:type="gramEnd"/>
            <w:r w:rsidRPr="008421E4">
              <w:rPr>
                <w:i/>
              </w:rPr>
              <w:t xml:space="preserve"> образования МР </w:t>
            </w:r>
            <w:proofErr w:type="spellStart"/>
            <w:r w:rsidRPr="008421E4">
              <w:rPr>
                <w:i/>
              </w:rPr>
              <w:t>Зианчуринский</w:t>
            </w:r>
            <w:proofErr w:type="spellEnd"/>
            <w:r w:rsidRPr="008421E4">
              <w:rPr>
                <w:i/>
              </w:rPr>
              <w:t xml:space="preserve"> район РБ на 2022-2027 годы» </w:t>
            </w:r>
          </w:p>
        </w:tc>
      </w:tr>
    </w:tbl>
    <w:p w:rsidR="00C03455" w:rsidRDefault="00C03455">
      <w:pPr>
        <w:widowControl/>
        <w:ind w:firstLine="505"/>
        <w:jc w:val="center"/>
        <w:rPr>
          <w:b/>
          <w:sz w:val="28"/>
        </w:rPr>
      </w:pPr>
    </w:p>
    <w:p w:rsidR="00C03455" w:rsidRDefault="00C03455">
      <w:pPr>
        <w:widowControl/>
        <w:spacing w:after="158" w:line="1" w:lineRule="exact"/>
        <w:rPr>
          <w:b/>
          <w:sz w:val="28"/>
        </w:rPr>
      </w:pPr>
    </w:p>
    <w:sectPr w:rsidR="00C03455">
      <w:pgSz w:w="16838" w:h="11906" w:orient="landscape"/>
      <w:pgMar w:top="1418" w:right="719" w:bottom="851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3E3" w:rsidRDefault="007E43E3">
      <w:r>
        <w:separator/>
      </w:r>
    </w:p>
  </w:endnote>
  <w:endnote w:type="continuationSeparator" w:id="0">
    <w:p w:rsidR="007E43E3" w:rsidRDefault="007E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h Newton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 Mon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3E3" w:rsidRDefault="007E43E3">
      <w:r>
        <w:separator/>
      </w:r>
    </w:p>
  </w:footnote>
  <w:footnote w:type="continuationSeparator" w:id="0">
    <w:p w:rsidR="007E43E3" w:rsidRDefault="007E43E3">
      <w:r>
        <w:continuationSeparator/>
      </w:r>
    </w:p>
  </w:footnote>
  <w:footnote w:id="1">
    <w:p w:rsidR="00C03455" w:rsidRDefault="00FE61A4">
      <w:pPr>
        <w:widowControl/>
        <w:tabs>
          <w:tab w:val="left" w:pos="815"/>
        </w:tabs>
        <w:ind w:firstLine="709"/>
        <w:jc w:val="both"/>
      </w:pPr>
      <w:r>
        <w:rPr>
          <w:vertAlign w:val="superscript"/>
        </w:rPr>
        <w:footnoteRef/>
      </w:r>
      <w:r>
        <w:t> Далее – План.</w:t>
      </w:r>
    </w:p>
  </w:footnote>
  <w:footnote w:id="2">
    <w:p w:rsidR="00C03455" w:rsidRDefault="00FE61A4">
      <w:pPr>
        <w:widowControl/>
        <w:tabs>
          <w:tab w:val="left" w:pos="818"/>
        </w:tabs>
        <w:ind w:firstLine="709"/>
        <w:jc w:val="both"/>
      </w:pPr>
      <w:r>
        <w:rPr>
          <w:vertAlign w:val="superscript"/>
        </w:rPr>
        <w:footnoteRef/>
      </w:r>
      <w:r>
        <w:t> Далее – Комплексный план, КП.</w:t>
      </w:r>
    </w:p>
  </w:footnote>
  <w:footnote w:id="3">
    <w:p w:rsidR="00C03455" w:rsidRDefault="00FE61A4">
      <w:pPr>
        <w:widowControl/>
        <w:tabs>
          <w:tab w:val="left" w:pos="866"/>
        </w:tabs>
        <w:ind w:firstLine="709"/>
        <w:jc w:val="both"/>
      </w:pPr>
      <w:r>
        <w:rPr>
          <w:vertAlign w:val="superscript"/>
        </w:rPr>
        <w:footnoteRef/>
      </w:r>
      <w:r>
        <w:t> Например: количество учеников, совершивших террористические и экстремистские преступления; охват внешкольной занятостью (</w:t>
      </w:r>
      <w:proofErr w:type="spellStart"/>
      <w:r>
        <w:t>допобразованием</w:t>
      </w:r>
      <w:proofErr w:type="spellEnd"/>
      <w:r>
        <w:t>) несовершеннолетних; количество несовершеннолетних психологической «группы риска», выявленных по результатам психологических тестирований; наличие у руководства образовательных организаций компетенций по противодействию идеологии терроризма и формированию школьного климата; количество несовершеннолетних, ушедших на домашние формы обучения; текучесть педагогических кадров и др.</w:t>
      </w:r>
    </w:p>
  </w:footnote>
  <w:footnote w:id="4">
    <w:p w:rsidR="00C03455" w:rsidRDefault="00FE61A4">
      <w:pPr>
        <w:widowControl/>
        <w:tabs>
          <w:tab w:val="left" w:pos="866"/>
        </w:tabs>
        <w:ind w:firstLine="709"/>
        <w:jc w:val="both"/>
      </w:pPr>
      <w:r>
        <w:rPr>
          <w:vertAlign w:val="superscript"/>
        </w:rPr>
        <w:footnoteRef/>
      </w:r>
      <w:r>
        <w:t> Казахстан, Кыргызстан, Узбекистан, Туркменистан и Таджикистан.</w:t>
      </w:r>
    </w:p>
  </w:footnote>
  <w:footnote w:id="5">
    <w:p w:rsidR="00C03455" w:rsidRDefault="00FE61A4">
      <w:pPr>
        <w:widowControl/>
        <w:tabs>
          <w:tab w:val="left" w:pos="866"/>
        </w:tabs>
        <w:ind w:firstLine="709"/>
        <w:jc w:val="both"/>
      </w:pPr>
      <w:r>
        <w:rPr>
          <w:vertAlign w:val="superscript"/>
        </w:rPr>
        <w:footnoteRef/>
      </w:r>
      <w:r>
        <w:t> Казахстан, Кыргызстан, Узбекистан, Туркменистан и Таджикистан.</w:t>
      </w:r>
    </w:p>
  </w:footnote>
  <w:footnote w:id="6">
    <w:p w:rsidR="00C03455" w:rsidRDefault="00FE61A4">
      <w:pPr>
        <w:widowControl/>
        <w:tabs>
          <w:tab w:val="left" w:pos="866"/>
        </w:tabs>
        <w:ind w:firstLine="709"/>
        <w:jc w:val="both"/>
      </w:pPr>
      <w:r>
        <w:rPr>
          <w:vertAlign w:val="superscript"/>
        </w:rPr>
        <w:footnoteRef/>
      </w:r>
      <w:r>
        <w:t> Процент охвата определяется на основе показателей предыдущих лет с учетом необходимости положительной динамики привлечения участников.</w:t>
      </w:r>
    </w:p>
  </w:footnote>
  <w:footnote w:id="7">
    <w:p w:rsidR="00C03455" w:rsidRDefault="00FE61A4">
      <w:pPr>
        <w:widowControl/>
        <w:tabs>
          <w:tab w:val="left" w:pos="866"/>
        </w:tabs>
        <w:ind w:firstLine="709"/>
        <w:jc w:val="both"/>
      </w:pPr>
      <w:r>
        <w:rPr>
          <w:vertAlign w:val="superscript"/>
        </w:rPr>
        <w:footnoteRef/>
      </w:r>
      <w:r>
        <w:t> Например, отзывы участников о мероприятии в социальных сетях, оценка содержания материалов или лекторов в групповом чате, размещение участниками информации (фотографий) о посещении акции на личных страницах.</w:t>
      </w:r>
    </w:p>
  </w:footnote>
  <w:footnote w:id="8">
    <w:p w:rsidR="00C03455" w:rsidRDefault="00FE61A4">
      <w:pPr>
        <w:widowControl/>
        <w:tabs>
          <w:tab w:val="left" w:pos="866"/>
        </w:tabs>
        <w:ind w:firstLine="709"/>
        <w:jc w:val="both"/>
      </w:pPr>
      <w:r>
        <w:rPr>
          <w:vertAlign w:val="superscript"/>
        </w:rPr>
        <w:footnoteRef/>
      </w:r>
      <w:r>
        <w:t> Процент охвата определяется на основе показателей предыдущих лет с учетом необходимости положительной динамики привлечения участников.</w:t>
      </w:r>
    </w:p>
  </w:footnote>
  <w:footnote w:id="9">
    <w:p w:rsidR="00C03455" w:rsidRDefault="00FE61A4">
      <w:pPr>
        <w:widowControl/>
        <w:tabs>
          <w:tab w:val="left" w:pos="866"/>
        </w:tabs>
        <w:ind w:firstLine="709"/>
        <w:jc w:val="both"/>
      </w:pPr>
      <w:r>
        <w:rPr>
          <w:vertAlign w:val="superscript"/>
        </w:rPr>
        <w:footnoteRef/>
      </w:r>
      <w:r>
        <w:t> Высокий уровень агрессии (враждебности), депрессивные состояния, отверженность среди одноклассников, замкнутость, суицидальные наклонности.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542197"/>
    <w:multiLevelType w:val="multilevel"/>
    <w:tmpl w:val="9C0AA066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55"/>
    <w:rsid w:val="0016181D"/>
    <w:rsid w:val="001D3135"/>
    <w:rsid w:val="003A76A4"/>
    <w:rsid w:val="00562159"/>
    <w:rsid w:val="00755B06"/>
    <w:rsid w:val="007E43E3"/>
    <w:rsid w:val="008B24C2"/>
    <w:rsid w:val="00995F9A"/>
    <w:rsid w:val="00B47345"/>
    <w:rsid w:val="00C03455"/>
    <w:rsid w:val="00D8166E"/>
    <w:rsid w:val="00D979C3"/>
    <w:rsid w:val="00EE0578"/>
    <w:rsid w:val="00FE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05ADA-91E6-402A-A2AD-C0D6763D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rFonts w:ascii="Bash Newton" w:hAnsi="Bash Newton"/>
      <w:b/>
      <w:sz w:val="1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0"/>
    <w:next w:val="a1"/>
    <w:link w:val="50"/>
    <w:uiPriority w:val="9"/>
    <w:qFormat/>
    <w:pPr>
      <w:numPr>
        <w:ilvl w:val="4"/>
        <w:numId w:val="1"/>
      </w:numPr>
      <w:outlineLvl w:val="4"/>
    </w:pPr>
    <w:rPr>
      <w:b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3z0">
    <w:name w:val="WW8Num3z0"/>
    <w:link w:val="WW8Num3z00"/>
    <w:rPr>
      <w:sz w:val="28"/>
    </w:rPr>
  </w:style>
  <w:style w:type="character" w:customStyle="1" w:styleId="WW8Num3z00">
    <w:name w:val="WW8Num3z0"/>
    <w:link w:val="WW8Num3z0"/>
    <w:rPr>
      <w:sz w:val="28"/>
    </w:rPr>
  </w:style>
  <w:style w:type="paragraph" w:styleId="a5">
    <w:name w:val="footer"/>
    <w:basedOn w:val="a"/>
    <w:link w:val="a6"/>
    <w:pPr>
      <w:widowControl/>
      <w:tabs>
        <w:tab w:val="center" w:pos="5119"/>
        <w:tab w:val="right" w:pos="10239"/>
      </w:tabs>
    </w:pPr>
  </w:style>
  <w:style w:type="character" w:customStyle="1" w:styleId="a6">
    <w:name w:val="Нижний колонтитул Знак"/>
    <w:basedOn w:val="10"/>
    <w:link w:val="a5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0"/>
  </w:style>
  <w:style w:type="character" w:customStyle="1" w:styleId="WW-Absatz-Standardschriftart1111111111111111111111111111111111111111111111110">
    <w:name w:val="WW-Absatz-Standardschriftart111111111111111111111111111111111111111111111111"/>
    <w:link w:val="WW-Absatz-Standardschriftart111111111111111111111111111111111111111111111111"/>
  </w:style>
  <w:style w:type="paragraph" w:customStyle="1" w:styleId="23">
    <w:name w:val="Название объекта2"/>
    <w:basedOn w:val="a"/>
    <w:link w:val="24"/>
    <w:pPr>
      <w:widowControl/>
      <w:spacing w:before="120" w:after="120"/>
    </w:pPr>
    <w:rPr>
      <w:i/>
    </w:rPr>
  </w:style>
  <w:style w:type="character" w:customStyle="1" w:styleId="24">
    <w:name w:val="Название объекта2"/>
    <w:basedOn w:val="10"/>
    <w:link w:val="23"/>
    <w:rPr>
      <w:i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7z0">
    <w:name w:val="WW8Num7z0"/>
    <w:link w:val="WW8Num7z00"/>
    <w:rPr>
      <w:sz w:val="28"/>
    </w:rPr>
  </w:style>
  <w:style w:type="character" w:customStyle="1" w:styleId="WW8Num7z00">
    <w:name w:val="WW8Num7z0"/>
    <w:link w:val="WW8Num7z0"/>
    <w:rPr>
      <w:sz w:val="28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</w:style>
  <w:style w:type="paragraph" w:customStyle="1" w:styleId="43">
    <w:name w:val="Название объекта4"/>
    <w:basedOn w:val="a"/>
    <w:link w:val="44"/>
    <w:pPr>
      <w:widowControl/>
      <w:spacing w:before="120" w:after="120"/>
    </w:pPr>
    <w:rPr>
      <w:i/>
    </w:rPr>
  </w:style>
  <w:style w:type="character" w:customStyle="1" w:styleId="44">
    <w:name w:val="Название объекта4"/>
    <w:basedOn w:val="10"/>
    <w:link w:val="43"/>
    <w:rPr>
      <w:i/>
      <w:sz w:val="24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a7">
    <w:name w:val="Символ нумерации"/>
    <w:link w:val="a8"/>
  </w:style>
  <w:style w:type="character" w:customStyle="1" w:styleId="a8">
    <w:name w:val="Символ нумерации"/>
    <w:link w:val="a7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6"/>
    </w:rPr>
  </w:style>
  <w:style w:type="paragraph" w:customStyle="1" w:styleId="14pt">
    <w:name w:val="Основной текст + 14 pt"/>
    <w:link w:val="14pt0"/>
    <w:rPr>
      <w:b/>
      <w:sz w:val="28"/>
    </w:rPr>
  </w:style>
  <w:style w:type="character" w:customStyle="1" w:styleId="14pt0">
    <w:name w:val="Основной текст + 14 pt"/>
    <w:link w:val="14pt"/>
    <w:rPr>
      <w:b/>
      <w:color w:val="000000"/>
      <w:spacing w:val="0"/>
      <w:sz w:val="28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0"/>
  </w:style>
  <w:style w:type="character" w:customStyle="1" w:styleId="WW-Absatz-Standardschriftart11111111111111111111111111111111111111111111110">
    <w:name w:val="WW-Absatz-Standardschriftart1111111111111111111111111111111111111111111111"/>
    <w:link w:val="WW-Absatz-Standardschriftart1111111111111111111111111111111111111111111111"/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5z0">
    <w:name w:val="WW8Num5z0"/>
    <w:link w:val="WW8Num5z00"/>
    <w:rPr>
      <w:rFonts w:ascii="Symbol" w:hAnsi="Symbol"/>
      <w:sz w:val="28"/>
    </w:rPr>
  </w:style>
  <w:style w:type="character" w:customStyle="1" w:styleId="WW8Num5z00">
    <w:name w:val="WW8Num5z0"/>
    <w:link w:val="WW8Num5z0"/>
    <w:rPr>
      <w:rFonts w:ascii="Symbol" w:hAnsi="Symbol"/>
      <w:sz w:val="28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a0">
    <w:name w:val="Заголовок"/>
    <w:basedOn w:val="a"/>
    <w:next w:val="a1"/>
    <w:link w:val="a9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9">
    <w:name w:val="Заголовок"/>
    <w:basedOn w:val="10"/>
    <w:link w:val="a0"/>
    <w:rPr>
      <w:rFonts w:ascii="Arial" w:hAnsi="Arial"/>
      <w:sz w:val="28"/>
    </w:rPr>
  </w:style>
  <w:style w:type="paragraph" w:styleId="aa">
    <w:name w:val="No Spacing"/>
    <w:link w:val="ab"/>
    <w:rPr>
      <w:rFonts w:ascii="Calibri" w:hAnsi="Calibri"/>
      <w:sz w:val="22"/>
    </w:rPr>
  </w:style>
  <w:style w:type="character" w:customStyle="1" w:styleId="ab">
    <w:name w:val="Без интервала Знак"/>
    <w:link w:val="aa"/>
    <w:rPr>
      <w:rFonts w:ascii="Calibri" w:hAnsi="Calibri"/>
      <w:sz w:val="22"/>
    </w:rPr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-Absatz-Standardschriftart11111111111111111111">
    <w:name w:val="WW-Absatz-Standardschriftart11111111111111111111"/>
    <w:link w:val="WW-Absatz-Standardschriftart111111111111111111110"/>
  </w:style>
  <w:style w:type="character" w:customStyle="1" w:styleId="WW-Absatz-Standardschriftart111111111111111111110">
    <w:name w:val="WW-Absatz-Standardschriftart11111111111111111111"/>
    <w:link w:val="WW-Absatz-Standardschriftart11111111111111111111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ac">
    <w:name w:val="Маркеры списка"/>
    <w:link w:val="ad"/>
    <w:rPr>
      <w:rFonts w:ascii="OpenSymbol" w:hAnsi="OpenSymbol"/>
    </w:rPr>
  </w:style>
  <w:style w:type="character" w:customStyle="1" w:styleId="ad">
    <w:name w:val="Маркеры списка"/>
    <w:link w:val="ac"/>
    <w:rPr>
      <w:rFonts w:ascii="OpenSymbol" w:hAnsi="OpenSymbol"/>
    </w:rPr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styleId="ae">
    <w:name w:val="caption"/>
    <w:basedOn w:val="a"/>
    <w:link w:val="af"/>
    <w:pPr>
      <w:widowControl/>
      <w:spacing w:before="120" w:after="120"/>
    </w:pPr>
    <w:rPr>
      <w:i/>
    </w:rPr>
  </w:style>
  <w:style w:type="character" w:customStyle="1" w:styleId="af">
    <w:name w:val="Название объекта Знак"/>
    <w:basedOn w:val="10"/>
    <w:link w:val="ae"/>
    <w:rPr>
      <w:i/>
      <w:sz w:val="24"/>
    </w:rPr>
  </w:style>
  <w:style w:type="paragraph" w:customStyle="1" w:styleId="61">
    <w:name w:val="Указатель6"/>
    <w:basedOn w:val="a"/>
    <w:link w:val="62"/>
  </w:style>
  <w:style w:type="character" w:customStyle="1" w:styleId="62">
    <w:name w:val="Указатель6"/>
    <w:basedOn w:val="10"/>
    <w:link w:val="61"/>
    <w:rPr>
      <w:sz w:val="24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</w:style>
  <w:style w:type="paragraph" w:customStyle="1" w:styleId="af0">
    <w:name w:val="Содержимое таблицы"/>
    <w:basedOn w:val="a"/>
    <w:link w:val="af1"/>
  </w:style>
  <w:style w:type="character" w:customStyle="1" w:styleId="af1">
    <w:name w:val="Содержимое таблицы"/>
    <w:basedOn w:val="10"/>
    <w:link w:val="af0"/>
    <w:rPr>
      <w:sz w:val="24"/>
    </w:rPr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4z0">
    <w:name w:val="WW8Num4z0"/>
    <w:link w:val="WW8Num4z00"/>
    <w:rPr>
      <w:rFonts w:ascii="Symbol" w:hAnsi="Symbol"/>
      <w:sz w:val="18"/>
    </w:rPr>
  </w:style>
  <w:style w:type="character" w:customStyle="1" w:styleId="WW8Num4z00">
    <w:name w:val="WW8Num4z0"/>
    <w:link w:val="WW8Num4z0"/>
    <w:rPr>
      <w:rFonts w:ascii="Symbol" w:hAnsi="Symbol"/>
      <w:sz w:val="18"/>
    </w:rPr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af2">
    <w:name w:val="Заголовок таблицы"/>
    <w:basedOn w:val="af0"/>
    <w:link w:val="af3"/>
    <w:pPr>
      <w:widowControl/>
      <w:jc w:val="center"/>
    </w:pPr>
    <w:rPr>
      <w:b/>
    </w:rPr>
  </w:style>
  <w:style w:type="character" w:customStyle="1" w:styleId="af3">
    <w:name w:val="Заголовок таблицы"/>
    <w:basedOn w:val="af1"/>
    <w:link w:val="af2"/>
    <w:rPr>
      <w:b/>
      <w:sz w:val="24"/>
    </w:rPr>
  </w:style>
  <w:style w:type="paragraph" w:styleId="af4">
    <w:name w:val="List Paragraph"/>
    <w:basedOn w:val="a"/>
    <w:link w:val="af5"/>
    <w:pPr>
      <w:widowControl/>
      <w:ind w:left="720"/>
    </w:pPr>
  </w:style>
  <w:style w:type="character" w:customStyle="1" w:styleId="12">
    <w:name w:val="Абзац списка1"/>
    <w:basedOn w:val="10"/>
    <w:rPr>
      <w:rFonts w:ascii="Calibri" w:hAnsi="Calibri"/>
      <w:sz w:val="22"/>
    </w:rPr>
  </w:style>
  <w:style w:type="paragraph" w:styleId="af6">
    <w:name w:val="List"/>
    <w:basedOn w:val="a1"/>
    <w:link w:val="af7"/>
  </w:style>
  <w:style w:type="character" w:customStyle="1" w:styleId="af7">
    <w:name w:val="Список Знак"/>
    <w:basedOn w:val="af8"/>
    <w:link w:val="af6"/>
    <w:rPr>
      <w:sz w:val="24"/>
    </w:rPr>
  </w:style>
  <w:style w:type="paragraph" w:styleId="af9">
    <w:name w:val="header"/>
    <w:basedOn w:val="a"/>
    <w:link w:val="afa"/>
    <w:pPr>
      <w:widowControl/>
      <w:tabs>
        <w:tab w:val="center" w:pos="4818"/>
        <w:tab w:val="right" w:pos="9637"/>
      </w:tabs>
    </w:pPr>
  </w:style>
  <w:style w:type="character" w:customStyle="1" w:styleId="afa">
    <w:name w:val="Верхний колонтитул Знак"/>
    <w:basedOn w:val="10"/>
    <w:link w:val="af9"/>
    <w:rPr>
      <w:sz w:val="24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27">
    <w:name w:val="Указатель2"/>
    <w:basedOn w:val="a"/>
    <w:link w:val="28"/>
  </w:style>
  <w:style w:type="character" w:customStyle="1" w:styleId="28">
    <w:name w:val="Указатель2"/>
    <w:basedOn w:val="10"/>
    <w:link w:val="27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-Absatz-Standardschriftart1111111111111111111111111111111111111111111111111">
    <w:name w:val="WW-Absatz-Standardschriftart1111111111111111111111111111111111111111111111111"/>
    <w:link w:val="WW-Absatz-Standardschriftart11111111111111111111111111111111111111111111111110"/>
  </w:style>
  <w:style w:type="character" w:customStyle="1" w:styleId="WW-Absatz-Standardschriftart11111111111111111111111111111111111111111111111110">
    <w:name w:val="WW-Absatz-Standardschriftart1111111111111111111111111111111111111111111111111"/>
    <w:link w:val="WW-Absatz-Standardschriftart1111111111111111111111111111111111111111111111111"/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31">
    <w:name w:val="Название объекта3"/>
    <w:basedOn w:val="a"/>
    <w:link w:val="32"/>
    <w:pPr>
      <w:widowControl/>
      <w:spacing w:before="120" w:after="120"/>
    </w:pPr>
    <w:rPr>
      <w:i/>
    </w:rPr>
  </w:style>
  <w:style w:type="character" w:customStyle="1" w:styleId="32">
    <w:name w:val="Название объекта3"/>
    <w:basedOn w:val="10"/>
    <w:link w:val="31"/>
    <w:rPr>
      <w:i/>
      <w:sz w:val="24"/>
    </w:rPr>
  </w:style>
  <w:style w:type="paragraph" w:customStyle="1" w:styleId="western">
    <w:name w:val="western"/>
    <w:basedOn w:val="a"/>
    <w:link w:val="western0"/>
    <w:pPr>
      <w:widowControl/>
      <w:spacing w:before="280" w:after="280"/>
    </w:pPr>
  </w:style>
  <w:style w:type="character" w:customStyle="1" w:styleId="western0">
    <w:name w:val="western"/>
    <w:basedOn w:val="10"/>
    <w:link w:val="western"/>
    <w:rPr>
      <w:sz w:val="24"/>
    </w:rPr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styleId="afb">
    <w:name w:val="Normal (Web)"/>
    <w:basedOn w:val="a"/>
    <w:link w:val="afc"/>
    <w:pPr>
      <w:widowControl/>
      <w:spacing w:before="100" w:after="100"/>
    </w:pPr>
  </w:style>
  <w:style w:type="character" w:customStyle="1" w:styleId="13">
    <w:name w:val="Обычный (веб)1"/>
    <w:basedOn w:val="10"/>
    <w:rPr>
      <w:sz w:val="24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310">
    <w:name w:val="Основной текст 31"/>
    <w:basedOn w:val="a"/>
    <w:link w:val="311"/>
    <w:pPr>
      <w:widowControl/>
      <w:spacing w:after="120"/>
    </w:pPr>
    <w:rPr>
      <w:sz w:val="16"/>
    </w:rPr>
  </w:style>
  <w:style w:type="character" w:customStyle="1" w:styleId="311">
    <w:name w:val="Основной текст 31"/>
    <w:basedOn w:val="10"/>
    <w:link w:val="310"/>
    <w:rPr>
      <w:sz w:val="1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35">
    <w:name w:val="Указатель3"/>
    <w:basedOn w:val="a"/>
    <w:link w:val="36"/>
  </w:style>
  <w:style w:type="character" w:customStyle="1" w:styleId="36">
    <w:name w:val="Указатель3"/>
    <w:basedOn w:val="10"/>
    <w:link w:val="35"/>
    <w:rPr>
      <w:sz w:val="24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0"/>
  </w:style>
  <w:style w:type="character" w:customStyle="1" w:styleId="WW-Absatz-Standardschriftart111111111111111111111111111111111111111111110">
    <w:name w:val="WW-Absatz-Standardschriftart11111111111111111111111111111111111111111111"/>
    <w:link w:val="WW-Absatz-Standardschriftart11111111111111111111111111111111111111111111"/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afd">
    <w:name w:val="Стиль"/>
    <w:link w:val="afe"/>
    <w:pPr>
      <w:widowControl w:val="0"/>
    </w:pPr>
    <w:rPr>
      <w:sz w:val="24"/>
    </w:rPr>
  </w:style>
  <w:style w:type="character" w:customStyle="1" w:styleId="afe">
    <w:name w:val="Стиль"/>
    <w:link w:val="afd"/>
    <w:rPr>
      <w:sz w:val="24"/>
    </w:rPr>
  </w:style>
  <w:style w:type="paragraph" w:customStyle="1" w:styleId="37">
    <w:name w:val="Основной текст 3 Знак"/>
    <w:link w:val="38"/>
    <w:rPr>
      <w:sz w:val="16"/>
    </w:rPr>
  </w:style>
  <w:style w:type="character" w:customStyle="1" w:styleId="38">
    <w:name w:val="Основной текст 3 Знак"/>
    <w:link w:val="37"/>
    <w:rPr>
      <w:sz w:val="16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14">
    <w:name w:val="Основной текст1"/>
    <w:basedOn w:val="a"/>
    <w:link w:val="15"/>
    <w:pPr>
      <w:widowControl/>
      <w:spacing w:line="0" w:lineRule="atLeast"/>
    </w:pPr>
    <w:rPr>
      <w:sz w:val="13"/>
    </w:rPr>
  </w:style>
  <w:style w:type="character" w:customStyle="1" w:styleId="15">
    <w:name w:val="Основной текст1"/>
    <w:basedOn w:val="10"/>
    <w:link w:val="14"/>
    <w:rPr>
      <w:rFonts w:ascii="Times New Roman" w:hAnsi="Times New Roman"/>
      <w:sz w:val="13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character" w:customStyle="1" w:styleId="af5">
    <w:name w:val="Абзац списка Знак"/>
    <w:basedOn w:val="10"/>
    <w:link w:val="af4"/>
    <w:rPr>
      <w:sz w:val="24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character" w:customStyle="1" w:styleId="50">
    <w:name w:val="Заголовок 5 Знак"/>
    <w:basedOn w:val="a9"/>
    <w:link w:val="5"/>
    <w:rPr>
      <w:rFonts w:ascii="Arial" w:hAnsi="Arial"/>
      <w:b/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18">
    <w:name w:val="Указатель1"/>
    <w:basedOn w:val="a"/>
    <w:link w:val="19"/>
  </w:style>
  <w:style w:type="character" w:customStyle="1" w:styleId="19">
    <w:name w:val="Указатель1"/>
    <w:basedOn w:val="10"/>
    <w:link w:val="18"/>
    <w:rPr>
      <w:sz w:val="24"/>
    </w:rPr>
  </w:style>
  <w:style w:type="paragraph" w:customStyle="1" w:styleId="WW-Absatz-Standardschriftart111111111111111111111">
    <w:name w:val="WW-Absatz-Standardschriftart111111111111111111111"/>
    <w:link w:val="WW-Absatz-Standardschriftart1111111111111111111110"/>
  </w:style>
  <w:style w:type="character" w:customStyle="1" w:styleId="WW-Absatz-Standardschriftart1111111111111111111110">
    <w:name w:val="WW-Absatz-Standardschriftart111111111111111111111"/>
    <w:link w:val="WW-Absatz-Standardschriftart111111111111111111111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character" w:customStyle="1" w:styleId="11">
    <w:name w:val="Заголовок 1 Знак"/>
    <w:basedOn w:val="10"/>
    <w:link w:val="1"/>
    <w:rPr>
      <w:rFonts w:ascii="Bash Newton" w:hAnsi="Bash Newton"/>
      <w:b/>
      <w:sz w:val="16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1a">
    <w:name w:val="Гиперссылка1"/>
    <w:link w:val="aff"/>
    <w:rPr>
      <w:color w:val="000080"/>
      <w:u w:val="single"/>
    </w:rPr>
  </w:style>
  <w:style w:type="character" w:styleId="aff">
    <w:name w:val="Hyperlink"/>
    <w:link w:val="1a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0"/>
  </w:style>
  <w:style w:type="character" w:customStyle="1" w:styleId="WW-Absatz-Standardschriftart1111111111111111111111111111111111111111111110">
    <w:name w:val="WW-Absatz-Standardschriftart111111111111111111111111111111111111111111111"/>
    <w:link w:val="WW-Absatz-Standardschriftart111111111111111111111111111111111111111111111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39">
    <w:name w:val="Основной шрифт абзаца3"/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0"/>
  </w:style>
  <w:style w:type="character" w:customStyle="1" w:styleId="WW-Absatz-Standardschriftart111111111111111111111111111111111111111111111110">
    <w:name w:val="WW-Absatz-Standardschriftart11111111111111111111111111111111111111111111111"/>
    <w:link w:val="WW-Absatz-Standardschriftart11111111111111111111111111111111111111111111111"/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</w:style>
  <w:style w:type="paragraph" w:customStyle="1" w:styleId="WW-Absatz-Standardschriftart11111111111111111111111111111111111111111111111111">
    <w:name w:val="WW-Absatz-Standardschriftart11111111111111111111111111111111111111111111111111"/>
    <w:link w:val="WW-Absatz-Standardschriftart111111111111111111111111111111111111111111111111110"/>
  </w:style>
  <w:style w:type="character" w:customStyle="1" w:styleId="WW-Absatz-Standardschriftart111111111111111111111111111111111111111111111111110">
    <w:name w:val="WW-Absatz-Standardschriftart11111111111111111111111111111111111111111111111111"/>
    <w:link w:val="WW-Absatz-Standardschriftart11111111111111111111111111111111111111111111111111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0"/>
  </w:style>
  <w:style w:type="character" w:customStyle="1" w:styleId="WW-Absatz-Standardschriftart11111111111111111111111111111111111111111110">
    <w:name w:val="WW-Absatz-Standardschriftart1111111111111111111111111111111111111111111"/>
    <w:link w:val="WW-Absatz-Standardschriftart111111111111111111111111111111111111111111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d">
    <w:name w:val="Название объекта1"/>
    <w:basedOn w:val="a"/>
    <w:link w:val="1e"/>
    <w:pPr>
      <w:widowControl/>
      <w:spacing w:before="120" w:after="120"/>
    </w:pPr>
    <w:rPr>
      <w:i/>
    </w:rPr>
  </w:style>
  <w:style w:type="character" w:customStyle="1" w:styleId="1e">
    <w:name w:val="Название объекта1"/>
    <w:basedOn w:val="10"/>
    <w:link w:val="1d"/>
    <w:rPr>
      <w:i/>
      <w:sz w:val="24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</w:style>
  <w:style w:type="paragraph" w:customStyle="1" w:styleId="1f">
    <w:name w:val="Название1"/>
    <w:basedOn w:val="a"/>
    <w:link w:val="1f0"/>
    <w:pPr>
      <w:widowControl/>
      <w:spacing w:before="120" w:after="120"/>
    </w:pPr>
    <w:rPr>
      <w:i/>
    </w:rPr>
  </w:style>
  <w:style w:type="character" w:customStyle="1" w:styleId="1f0">
    <w:name w:val="Название1"/>
    <w:basedOn w:val="10"/>
    <w:link w:val="1f"/>
    <w:rPr>
      <w:i/>
      <w:sz w:val="24"/>
    </w:rPr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aff0">
    <w:name w:val="Знак"/>
    <w:basedOn w:val="a"/>
    <w:link w:val="aff1"/>
    <w:pPr>
      <w:widowControl/>
      <w:spacing w:after="160" w:line="240" w:lineRule="exact"/>
    </w:pPr>
    <w:rPr>
      <w:rFonts w:ascii="Verdana" w:hAnsi="Verdana"/>
      <w:sz w:val="20"/>
    </w:rPr>
  </w:style>
  <w:style w:type="character" w:customStyle="1" w:styleId="aff1">
    <w:name w:val="Знак"/>
    <w:basedOn w:val="10"/>
    <w:link w:val="aff0"/>
    <w:rPr>
      <w:rFonts w:ascii="Verdana" w:hAnsi="Verdana"/>
      <w:sz w:val="20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</w:style>
  <w:style w:type="paragraph" w:customStyle="1" w:styleId="WW-Absatz-Standardschriftart1111111111111111111">
    <w:name w:val="WW-Absatz-Standardschriftart1111111111111111111"/>
    <w:link w:val="WW-Absatz-Standardschriftart11111111111111111110"/>
  </w:style>
  <w:style w:type="character" w:customStyle="1" w:styleId="WW-Absatz-Standardschriftart11111111111111111110">
    <w:name w:val="WW-Absatz-Standardschriftart1111111111111111111"/>
    <w:link w:val="WW-Absatz-Standardschriftart1111111111111111111"/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47">
    <w:name w:val="Указатель4"/>
    <w:basedOn w:val="a"/>
    <w:link w:val="48"/>
  </w:style>
  <w:style w:type="character" w:customStyle="1" w:styleId="48">
    <w:name w:val="Указатель4"/>
    <w:basedOn w:val="10"/>
    <w:link w:val="47"/>
    <w:rPr>
      <w:sz w:val="24"/>
    </w:rPr>
  </w:style>
  <w:style w:type="paragraph" w:styleId="aff2">
    <w:name w:val="Body Text Indent"/>
    <w:basedOn w:val="a"/>
    <w:link w:val="aff3"/>
    <w:pPr>
      <w:widowControl/>
      <w:ind w:firstLine="709"/>
      <w:jc w:val="both"/>
    </w:pPr>
    <w:rPr>
      <w:sz w:val="28"/>
    </w:rPr>
  </w:style>
  <w:style w:type="character" w:customStyle="1" w:styleId="aff3">
    <w:name w:val="Основной текст с отступом Знак"/>
    <w:basedOn w:val="10"/>
    <w:link w:val="aff2"/>
    <w:rPr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49">
    <w:name w:val="Основной текст (4)"/>
    <w:basedOn w:val="a"/>
    <w:link w:val="4a"/>
    <w:pPr>
      <w:widowControl/>
      <w:spacing w:before="180" w:after="600" w:line="0" w:lineRule="atLeast"/>
      <w:ind w:hanging="1740"/>
    </w:pPr>
    <w:rPr>
      <w:sz w:val="22"/>
    </w:rPr>
  </w:style>
  <w:style w:type="character" w:customStyle="1" w:styleId="4a">
    <w:name w:val="Основной текст (4)"/>
    <w:basedOn w:val="10"/>
    <w:link w:val="49"/>
    <w:rPr>
      <w:sz w:val="22"/>
    </w:rPr>
  </w:style>
  <w:style w:type="paragraph" w:styleId="a1">
    <w:name w:val="Body Text"/>
    <w:basedOn w:val="a"/>
    <w:link w:val="af8"/>
    <w:pPr>
      <w:widowControl/>
      <w:spacing w:after="120"/>
    </w:pPr>
  </w:style>
  <w:style w:type="character" w:customStyle="1" w:styleId="af8">
    <w:name w:val="Основной текст Знак"/>
    <w:basedOn w:val="10"/>
    <w:link w:val="a1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3a">
    <w:name w:val="Основной текст (3)"/>
    <w:basedOn w:val="a"/>
    <w:link w:val="3b"/>
    <w:pPr>
      <w:widowControl/>
      <w:spacing w:before="960" w:line="259" w:lineRule="exact"/>
      <w:ind w:firstLine="280"/>
      <w:jc w:val="both"/>
    </w:pPr>
  </w:style>
  <w:style w:type="character" w:customStyle="1" w:styleId="3b">
    <w:name w:val="Основной текст (3)"/>
    <w:basedOn w:val="10"/>
    <w:link w:val="3a"/>
    <w:rPr>
      <w:rFonts w:ascii="Times New Roman" w:hAnsi="Times New Roman"/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aff4">
    <w:name w:val="Основной текст + Полужирный"/>
    <w:link w:val="aff5"/>
    <w:rPr>
      <w:b/>
      <w:sz w:val="13"/>
    </w:rPr>
  </w:style>
  <w:style w:type="character" w:customStyle="1" w:styleId="aff5">
    <w:name w:val="Основной текст + Полужирный"/>
    <w:link w:val="aff4"/>
    <w:rPr>
      <w:rFonts w:ascii="Times New Roman" w:hAnsi="Times New Roman"/>
      <w:b/>
      <w:sz w:val="13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character" w:customStyle="1" w:styleId="afc">
    <w:name w:val="Обычный (веб) Знак"/>
    <w:basedOn w:val="10"/>
    <w:link w:val="afb"/>
    <w:rPr>
      <w:sz w:val="24"/>
    </w:rPr>
  </w:style>
  <w:style w:type="paragraph" w:customStyle="1" w:styleId="aff6">
    <w:name w:val="Текст в заданном формате"/>
    <w:basedOn w:val="a"/>
    <w:link w:val="aff7"/>
    <w:pPr>
      <w:widowControl/>
    </w:pPr>
    <w:rPr>
      <w:rFonts w:ascii="DejaVu Sans Mono" w:hAnsi="DejaVu Sans Mono"/>
      <w:sz w:val="20"/>
    </w:rPr>
  </w:style>
  <w:style w:type="character" w:customStyle="1" w:styleId="aff7">
    <w:name w:val="Текст в заданном формате"/>
    <w:basedOn w:val="10"/>
    <w:link w:val="aff6"/>
    <w:rPr>
      <w:rFonts w:ascii="DejaVu Sans Mono" w:hAnsi="DejaVu Sans Mono"/>
      <w:sz w:val="2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9z0">
    <w:name w:val="WW8Num9z0"/>
    <w:link w:val="WW8Num9z00"/>
    <w:rPr>
      <w:sz w:val="28"/>
    </w:rPr>
  </w:style>
  <w:style w:type="character" w:customStyle="1" w:styleId="WW8Num9z00">
    <w:name w:val="WW8Num9z0"/>
    <w:link w:val="WW8Num9z0"/>
    <w:rPr>
      <w:sz w:val="2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-Absatz-Standardschriftart11111111111111111111111">
    <w:name w:val="WW-Absatz-Standardschriftart11111111111111111111111"/>
    <w:link w:val="WW-Absatz-Standardschriftart111111111111111111111110"/>
  </w:style>
  <w:style w:type="character" w:customStyle="1" w:styleId="WW-Absatz-Standardschriftart111111111111111111111110">
    <w:name w:val="WW-Absatz-Standardschriftart11111111111111111111111"/>
    <w:link w:val="WW-Absatz-Standardschriftart11111111111111111111111"/>
  </w:style>
  <w:style w:type="paragraph" w:customStyle="1" w:styleId="1f1">
    <w:name w:val="Строгий1"/>
    <w:link w:val="aff8"/>
    <w:rPr>
      <w:b/>
    </w:rPr>
  </w:style>
  <w:style w:type="character" w:styleId="aff8">
    <w:name w:val="Strong"/>
    <w:link w:val="1f1"/>
    <w:rPr>
      <w:b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55">
    <w:name w:val="Указатель5"/>
    <w:basedOn w:val="a"/>
    <w:link w:val="56"/>
  </w:style>
  <w:style w:type="character" w:customStyle="1" w:styleId="56">
    <w:name w:val="Указатель5"/>
    <w:basedOn w:val="10"/>
    <w:link w:val="55"/>
    <w:rPr>
      <w:sz w:val="24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aff9">
    <w:name w:val="Таблица"/>
    <w:basedOn w:val="23"/>
    <w:link w:val="affa"/>
  </w:style>
  <w:style w:type="character" w:customStyle="1" w:styleId="affa">
    <w:name w:val="Таблица"/>
    <w:basedOn w:val="24"/>
    <w:link w:val="aff9"/>
    <w:rPr>
      <w:i/>
      <w:sz w:val="24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</w:style>
  <w:style w:type="paragraph" w:styleId="affb">
    <w:name w:val="Subtitle"/>
    <w:next w:val="a"/>
    <w:link w:val="af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c">
    <w:name w:val="Подзаголовок Знак"/>
    <w:link w:val="affb"/>
    <w:rPr>
      <w:rFonts w:ascii="XO Thames" w:hAnsi="XO Thames"/>
      <w:i/>
      <w:sz w:val="24"/>
    </w:rPr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styleId="affd">
    <w:name w:val="Title"/>
    <w:next w:val="a"/>
    <w:link w:val="af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e">
    <w:name w:val="Название Знак"/>
    <w:link w:val="af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63">
    <w:name w:val="Основной шрифт абзаца6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afff">
    <w:name w:val="Основной текст_"/>
    <w:link w:val="afff0"/>
    <w:rPr>
      <w:sz w:val="13"/>
    </w:rPr>
  </w:style>
  <w:style w:type="character" w:customStyle="1" w:styleId="afff0">
    <w:name w:val="Основной текст_"/>
    <w:link w:val="afff"/>
    <w:rPr>
      <w:rFonts w:ascii="Times New Roman" w:hAnsi="Times New Roman"/>
      <w:sz w:val="13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9">
    <w:name w:val="Основной текст (2)"/>
    <w:basedOn w:val="a"/>
    <w:link w:val="2a"/>
    <w:pPr>
      <w:widowControl/>
      <w:spacing w:before="420" w:after="240" w:line="322" w:lineRule="exact"/>
      <w:jc w:val="both"/>
    </w:pPr>
    <w:rPr>
      <w:color w:val="00000A"/>
      <w:sz w:val="28"/>
    </w:rPr>
  </w:style>
  <w:style w:type="character" w:customStyle="1" w:styleId="2a">
    <w:name w:val="Основной текст (2)"/>
    <w:basedOn w:val="10"/>
    <w:link w:val="29"/>
    <w:rPr>
      <w:rFonts w:ascii="Times New Roman" w:hAnsi="Times New Roman"/>
      <w:color w:val="00000A"/>
      <w:sz w:val="28"/>
    </w:rPr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-Absatz-Standardschriftart1111111111111111111111">
    <w:name w:val="WW-Absatz-Standardschriftart1111111111111111111111"/>
    <w:link w:val="WW-Absatz-Standardschriftart11111111111111111111110"/>
  </w:style>
  <w:style w:type="character" w:customStyle="1" w:styleId="WW-Absatz-Standardschriftart11111111111111111111110">
    <w:name w:val="WW-Absatz-Standardschriftart1111111111111111111111"/>
    <w:link w:val="WW-Absatz-Standardschriftart1111111111111111111111"/>
  </w:style>
  <w:style w:type="table" w:styleId="afff1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E0578"/>
    <w:pPr>
      <w:autoSpaceDE w:val="0"/>
      <w:autoSpaceDN w:val="0"/>
      <w:ind w:left="108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2026-02-09T11:32:00Z</dcterms:created>
  <dcterms:modified xsi:type="dcterms:W3CDTF">2026-02-09T11:32:00Z</dcterms:modified>
</cp:coreProperties>
</file>